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76"/>
        <w:tblW w:w="10050" w:type="dxa"/>
        <w:tblCellMar>
          <w:left w:w="0" w:type="dxa"/>
          <w:right w:w="0" w:type="dxa"/>
        </w:tblCellMar>
        <w:tblLook w:val="01E0" w:firstRow="1" w:lastRow="1" w:firstColumn="1" w:lastColumn="1" w:noHBand="0" w:noVBand="0"/>
      </w:tblPr>
      <w:tblGrid>
        <w:gridCol w:w="9038"/>
        <w:gridCol w:w="1012"/>
      </w:tblGrid>
      <w:tr w:rsidR="007D713E" w:rsidRPr="002B2D5D" w14:paraId="07ECE3AF" w14:textId="77777777" w:rsidTr="007D713E">
        <w:trPr>
          <w:trHeight w:val="1464"/>
        </w:trPr>
        <w:tc>
          <w:tcPr>
            <w:tcW w:w="9038" w:type="dxa"/>
            <w:shd w:val="clear" w:color="auto" w:fill="auto"/>
          </w:tcPr>
          <w:p w14:paraId="7DDB18AE" w14:textId="77777777" w:rsidR="007D713E" w:rsidRPr="002B2D5D" w:rsidRDefault="007D713E" w:rsidP="007D713E">
            <w:pPr>
              <w:spacing w:line="240" w:lineRule="auto"/>
              <w:ind w:right="-1" w:firstLine="284"/>
              <w:rPr>
                <w:rFonts w:asciiTheme="majorBidi" w:hAnsiTheme="majorBidi" w:cstheme="majorBidi"/>
                <w:noProof/>
                <w:color w:val="244061" w:themeColor="accent1" w:themeShade="80"/>
                <w:lang w:eastAsia="el-GR"/>
              </w:rPr>
            </w:pPr>
          </w:p>
          <w:tbl>
            <w:tblPr>
              <w:tblW w:w="9038" w:type="dxa"/>
              <w:tblCellMar>
                <w:left w:w="0" w:type="dxa"/>
                <w:right w:w="0" w:type="dxa"/>
              </w:tblCellMar>
              <w:tblLook w:val="04A0" w:firstRow="1" w:lastRow="0" w:firstColumn="1" w:lastColumn="0" w:noHBand="0" w:noVBand="1"/>
            </w:tblPr>
            <w:tblGrid>
              <w:gridCol w:w="9038"/>
            </w:tblGrid>
            <w:tr w:rsidR="007D713E" w14:paraId="3D350665" w14:textId="77777777" w:rsidTr="005F70D3">
              <w:trPr>
                <w:trHeight w:val="565"/>
              </w:trPr>
              <w:tc>
                <w:tcPr>
                  <w:tcW w:w="9038" w:type="dxa"/>
                  <w:tcMar>
                    <w:top w:w="0" w:type="dxa"/>
                    <w:left w:w="108" w:type="dxa"/>
                    <w:bottom w:w="0" w:type="dxa"/>
                    <w:right w:w="108" w:type="dxa"/>
                  </w:tcMar>
                  <w:hideMark/>
                </w:tcPr>
                <w:p w14:paraId="594EC053" w14:textId="77777777" w:rsidR="007D713E" w:rsidRDefault="007D713E" w:rsidP="00EB7F67">
                  <w:pPr>
                    <w:framePr w:hSpace="180" w:wrap="around" w:vAnchor="page" w:hAnchor="margin" w:xAlign="center" w:y="676"/>
                    <w:spacing w:after="0" w:line="240" w:lineRule="auto"/>
                    <w:rPr>
                      <w:rFonts w:eastAsia="Times New Roman" w:cs="Calibri"/>
                      <w:color w:val="212121"/>
                    </w:rPr>
                  </w:pPr>
                  <w:r>
                    <w:rPr>
                      <w:rFonts w:cs="Calibri"/>
                      <w:noProof/>
                      <w:color w:val="00B0F0"/>
                      <w:lang w:eastAsia="el-GR"/>
                    </w:rPr>
                    <w:drawing>
                      <wp:inline distT="0" distB="0" distL="0" distR="0" wp14:anchorId="19D26C08" wp14:editId="388737E3">
                        <wp:extent cx="2507673" cy="755495"/>
                        <wp:effectExtent l="0" t="0" r="0" b="0"/>
                        <wp:docPr id="1721003964"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1017" cy="804706"/>
                                </a:xfrm>
                                <a:prstGeom prst="rect">
                                  <a:avLst/>
                                </a:prstGeom>
                                <a:noFill/>
                                <a:ln>
                                  <a:noFill/>
                                </a:ln>
                              </pic:spPr>
                            </pic:pic>
                          </a:graphicData>
                        </a:graphic>
                      </wp:inline>
                    </w:drawing>
                  </w:r>
                </w:p>
              </w:tc>
            </w:tr>
            <w:tr w:rsidR="007D713E" w14:paraId="7E0FD3D3" w14:textId="77777777" w:rsidTr="005F70D3">
              <w:trPr>
                <w:trHeight w:val="534"/>
              </w:trPr>
              <w:tc>
                <w:tcPr>
                  <w:tcW w:w="9038" w:type="dxa"/>
                  <w:tcMar>
                    <w:top w:w="0" w:type="dxa"/>
                    <w:left w:w="108" w:type="dxa"/>
                    <w:bottom w:w="0" w:type="dxa"/>
                    <w:right w:w="108" w:type="dxa"/>
                  </w:tcMar>
                  <w:hideMark/>
                </w:tcPr>
                <w:p w14:paraId="36432D27" w14:textId="77777777" w:rsidR="007D713E" w:rsidRPr="00B1722E" w:rsidRDefault="007D713E" w:rsidP="00EB7F67">
                  <w:pPr>
                    <w:framePr w:hSpace="180" w:wrap="around" w:vAnchor="page" w:hAnchor="margin" w:xAlign="center" w:y="676"/>
                    <w:spacing w:after="0" w:line="240" w:lineRule="auto"/>
                    <w:rPr>
                      <w:rFonts w:cs="Calibri"/>
                      <w:color w:val="212121"/>
                    </w:rPr>
                  </w:pPr>
                  <w:r w:rsidRPr="00B1722E">
                    <w:rPr>
                      <w:rFonts w:cs="Calibri"/>
                      <w:color w:val="212121"/>
                    </w:rPr>
                    <w:t>Δ/</w:t>
                  </w:r>
                  <w:proofErr w:type="spellStart"/>
                  <w:r w:rsidRPr="00B1722E">
                    <w:rPr>
                      <w:rFonts w:cs="Calibri"/>
                      <w:color w:val="212121"/>
                    </w:rPr>
                    <w:t>νση</w:t>
                  </w:r>
                  <w:proofErr w:type="spellEnd"/>
                  <w:r w:rsidRPr="00B1722E">
                    <w:rPr>
                      <w:rFonts w:cs="Calibri"/>
                      <w:color w:val="212121"/>
                    </w:rPr>
                    <w:t>: Λυκούργου 10 -10551  Αθήνα</w:t>
                  </w:r>
                </w:p>
                <w:p w14:paraId="4A28108D" w14:textId="77777777" w:rsidR="007D713E" w:rsidRPr="00B1722E" w:rsidRDefault="007D713E" w:rsidP="00EB7F67">
                  <w:pPr>
                    <w:framePr w:hSpace="180" w:wrap="around" w:vAnchor="page" w:hAnchor="margin" w:xAlign="center" w:y="676"/>
                    <w:spacing w:after="0" w:line="240" w:lineRule="auto"/>
                    <w:rPr>
                      <w:rFonts w:cs="Calibri"/>
                      <w:color w:val="212121"/>
                    </w:rPr>
                  </w:pPr>
                  <w:proofErr w:type="spellStart"/>
                  <w:r w:rsidRPr="00B1722E">
                    <w:rPr>
                      <w:rFonts w:cs="Calibri"/>
                      <w:color w:val="212121"/>
                    </w:rPr>
                    <w:t>Υποκ</w:t>
                  </w:r>
                  <w:proofErr w:type="spellEnd"/>
                  <w:r w:rsidRPr="00B1722E">
                    <w:rPr>
                      <w:rFonts w:cs="Calibri"/>
                      <w:color w:val="212121"/>
                    </w:rPr>
                    <w:t xml:space="preserve">/μα: </w:t>
                  </w:r>
                  <w:proofErr w:type="spellStart"/>
                  <w:r w:rsidRPr="00B1722E">
                    <w:rPr>
                      <w:rFonts w:cs="Calibri"/>
                      <w:color w:val="212121"/>
                    </w:rPr>
                    <w:t>Λεωφ</w:t>
                  </w:r>
                  <w:proofErr w:type="spellEnd"/>
                  <w:r w:rsidRPr="00B1722E">
                    <w:rPr>
                      <w:rFonts w:cs="Calibri"/>
                      <w:color w:val="212121"/>
                    </w:rPr>
                    <w:t>. Συγγρού 101, 11745 Αθήνα</w:t>
                  </w:r>
                </w:p>
              </w:tc>
            </w:tr>
            <w:tr w:rsidR="007D713E" w14:paraId="304431B8" w14:textId="77777777" w:rsidTr="005F70D3">
              <w:trPr>
                <w:trHeight w:val="45"/>
              </w:trPr>
              <w:tc>
                <w:tcPr>
                  <w:tcW w:w="9038" w:type="dxa"/>
                  <w:tcMar>
                    <w:top w:w="0" w:type="dxa"/>
                    <w:left w:w="108" w:type="dxa"/>
                    <w:bottom w:w="0" w:type="dxa"/>
                    <w:right w:w="108" w:type="dxa"/>
                  </w:tcMar>
                  <w:hideMark/>
                </w:tcPr>
                <w:p w14:paraId="403E475B" w14:textId="77777777" w:rsidR="007D713E" w:rsidRPr="00B1722E" w:rsidRDefault="00000000" w:rsidP="00EB7F67">
                  <w:pPr>
                    <w:framePr w:hSpace="180" w:wrap="around" w:vAnchor="page" w:hAnchor="margin" w:xAlign="center" w:y="676"/>
                    <w:spacing w:after="0" w:line="240" w:lineRule="auto"/>
                    <w:rPr>
                      <w:rFonts w:cs="Calibri"/>
                      <w:color w:val="212121"/>
                    </w:rPr>
                  </w:pPr>
                  <w:hyperlink r:id="rId12" w:history="1">
                    <w:r w:rsidR="00805169" w:rsidRPr="00805169">
                      <w:rPr>
                        <w:rStyle w:val="Hyperlink"/>
                        <w:rFonts w:cs="Calibri"/>
                        <w:lang w:val="en-US"/>
                      </w:rPr>
                      <w:t>info</w:t>
                    </w:r>
                    <w:r w:rsidR="00805169" w:rsidRPr="00805169">
                      <w:rPr>
                        <w:rStyle w:val="Hyperlink"/>
                        <w:rFonts w:cs="Calibri"/>
                      </w:rPr>
                      <w:t>@</w:t>
                    </w:r>
                    <w:r w:rsidR="00805169" w:rsidRPr="00805169">
                      <w:rPr>
                        <w:rStyle w:val="Hyperlink"/>
                        <w:rFonts w:cs="Calibri"/>
                        <w:lang w:val="en-US"/>
                      </w:rPr>
                      <w:t>idika</w:t>
                    </w:r>
                    <w:r w:rsidR="00805169" w:rsidRPr="00805169">
                      <w:rPr>
                        <w:rStyle w:val="Hyperlink"/>
                        <w:rFonts w:cs="Calibri"/>
                      </w:rPr>
                      <w:t>.</w:t>
                    </w:r>
                    <w:r w:rsidR="00805169" w:rsidRPr="00805169">
                      <w:rPr>
                        <w:rStyle w:val="Hyperlink"/>
                        <w:rFonts w:cs="Calibri"/>
                        <w:lang w:val="en-US"/>
                      </w:rPr>
                      <w:t>gr</w:t>
                    </w:r>
                  </w:hyperlink>
                  <w:r w:rsidR="007D713E" w:rsidRPr="00B1722E">
                    <w:rPr>
                      <w:rFonts w:cs="Calibri"/>
                      <w:color w:val="212121"/>
                    </w:rPr>
                    <w:t>  · </w:t>
                  </w:r>
                  <w:r w:rsidR="007D713E" w:rsidRPr="00B1722E">
                    <w:rPr>
                      <w:rStyle w:val="apple-converted-space"/>
                      <w:rFonts w:cs="Calibri"/>
                      <w:color w:val="212121"/>
                    </w:rPr>
                    <w:t> </w:t>
                  </w:r>
                  <w:hyperlink r:id="rId13" w:tooltip="http://www.idika.gr" w:history="1">
                    <w:r w:rsidR="007D713E" w:rsidRPr="00B1722E">
                      <w:rPr>
                        <w:rStyle w:val="Hyperlink"/>
                        <w:rFonts w:cs="Calibri"/>
                        <w:lang w:val="en-US"/>
                      </w:rPr>
                      <w:t>www</w:t>
                    </w:r>
                    <w:r w:rsidR="007D713E" w:rsidRPr="00B1722E">
                      <w:rPr>
                        <w:rStyle w:val="Hyperlink"/>
                        <w:rFonts w:cs="Calibri"/>
                      </w:rPr>
                      <w:t>.</w:t>
                    </w:r>
                    <w:r w:rsidR="007D713E" w:rsidRPr="00B1722E">
                      <w:rPr>
                        <w:rStyle w:val="Hyperlink"/>
                        <w:rFonts w:cs="Calibri"/>
                        <w:lang w:val="en-US"/>
                      </w:rPr>
                      <w:t>idika</w:t>
                    </w:r>
                    <w:r w:rsidR="007D713E" w:rsidRPr="00B1722E">
                      <w:rPr>
                        <w:rStyle w:val="Hyperlink"/>
                        <w:rFonts w:cs="Calibri"/>
                      </w:rPr>
                      <w:t>.</w:t>
                    </w:r>
                    <w:r w:rsidR="007D713E" w:rsidRPr="00B1722E">
                      <w:rPr>
                        <w:rStyle w:val="Hyperlink"/>
                        <w:rFonts w:cs="Calibri"/>
                        <w:lang w:val="en-US"/>
                      </w:rPr>
                      <w:t>gr</w:t>
                    </w:r>
                  </w:hyperlink>
                </w:p>
              </w:tc>
            </w:tr>
            <w:tr w:rsidR="007D713E" w14:paraId="3F7610A1" w14:textId="77777777" w:rsidTr="005F70D3">
              <w:trPr>
                <w:trHeight w:val="36"/>
              </w:trPr>
              <w:tc>
                <w:tcPr>
                  <w:tcW w:w="9038" w:type="dxa"/>
                  <w:tcMar>
                    <w:top w:w="0" w:type="dxa"/>
                    <w:left w:w="108" w:type="dxa"/>
                    <w:bottom w:w="0" w:type="dxa"/>
                    <w:right w:w="108" w:type="dxa"/>
                  </w:tcMar>
                  <w:hideMark/>
                </w:tcPr>
                <w:p w14:paraId="43343A82" w14:textId="77777777" w:rsidR="007D713E" w:rsidRPr="00637803" w:rsidRDefault="007D713E" w:rsidP="00EB7F67">
                  <w:pPr>
                    <w:framePr w:hSpace="180" w:wrap="around" w:vAnchor="page" w:hAnchor="margin" w:xAlign="center" w:y="676"/>
                    <w:spacing w:after="0" w:line="240" w:lineRule="auto"/>
                    <w:rPr>
                      <w:rFonts w:cs="Calibri"/>
                      <w:b/>
                      <w:bCs/>
                      <w:color w:val="212121"/>
                    </w:rPr>
                  </w:pPr>
                  <w:proofErr w:type="spellStart"/>
                  <w:r w:rsidRPr="00B1722E">
                    <w:rPr>
                      <w:rStyle w:val="Hyperlink"/>
                      <w:rFonts w:cs="Calibri"/>
                      <w:b/>
                      <w:bCs/>
                    </w:rPr>
                    <w:t>Αρ</w:t>
                  </w:r>
                  <w:proofErr w:type="spellEnd"/>
                  <w:r w:rsidRPr="00B1722E">
                    <w:rPr>
                      <w:rStyle w:val="Hyperlink"/>
                      <w:rFonts w:cs="Calibri"/>
                      <w:b/>
                      <w:bCs/>
                    </w:rPr>
                    <w:t>. Γ.Ε.ΜΗ.:</w:t>
                  </w:r>
                  <w:r w:rsidRPr="00B1722E">
                    <w:rPr>
                      <w:rStyle w:val="apple-converted-space"/>
                      <w:rFonts w:cs="Calibri"/>
                      <w:b/>
                      <w:bCs/>
                      <w:color w:val="212121"/>
                    </w:rPr>
                    <w:t> </w:t>
                  </w:r>
                  <w:r w:rsidRPr="00B1722E">
                    <w:rPr>
                      <w:rFonts w:cs="Calibri"/>
                      <w:b/>
                      <w:bCs/>
                      <w:color w:val="212121"/>
                    </w:rPr>
                    <w:t>124503101000</w:t>
                  </w:r>
                </w:p>
                <w:p w14:paraId="45B55ED3" w14:textId="77777777" w:rsidR="007D713E" w:rsidRPr="00B1722E" w:rsidRDefault="007D713E" w:rsidP="00EB7F67">
                  <w:pPr>
                    <w:framePr w:hSpace="180" w:wrap="around" w:vAnchor="page" w:hAnchor="margin" w:xAlign="center" w:y="676"/>
                    <w:spacing w:after="0" w:line="240" w:lineRule="auto"/>
                    <w:rPr>
                      <w:rFonts w:cs="Calibri"/>
                      <w:b/>
                      <w:bCs/>
                      <w:color w:val="212121"/>
                    </w:rPr>
                  </w:pPr>
                </w:p>
                <w:p w14:paraId="5A039712" w14:textId="77777777" w:rsidR="007D713E" w:rsidRPr="00E05FDD" w:rsidRDefault="007D713E" w:rsidP="00EB7F67">
                  <w:pPr>
                    <w:framePr w:hSpace="180" w:wrap="around" w:vAnchor="page" w:hAnchor="margin" w:xAlign="center" w:y="676"/>
                    <w:spacing w:after="0" w:line="240" w:lineRule="auto"/>
                    <w:rPr>
                      <w:rFonts w:cs="Calibri"/>
                      <w:bCs/>
                      <w:color w:val="212121"/>
                      <w:lang w:val="en-US"/>
                    </w:rPr>
                  </w:pPr>
                </w:p>
                <w:p w14:paraId="56C7863F" w14:textId="77777777" w:rsidR="007D713E" w:rsidRPr="00B1722E" w:rsidRDefault="007D713E" w:rsidP="00EB7F67">
                  <w:pPr>
                    <w:framePr w:hSpace="180" w:wrap="around" w:vAnchor="page" w:hAnchor="margin" w:xAlign="center" w:y="676"/>
                    <w:spacing w:after="0" w:line="240" w:lineRule="auto"/>
                    <w:rPr>
                      <w:rFonts w:cs="Calibri"/>
                      <w:color w:val="212121"/>
                    </w:rPr>
                  </w:pPr>
                </w:p>
              </w:tc>
            </w:tr>
          </w:tbl>
          <w:p w14:paraId="2F68BFFD" w14:textId="77777777" w:rsidR="007D713E" w:rsidRPr="002B2D5D" w:rsidRDefault="007D713E" w:rsidP="007D713E">
            <w:pPr>
              <w:spacing w:line="240" w:lineRule="auto"/>
              <w:ind w:right="-1" w:firstLine="284"/>
              <w:rPr>
                <w:rFonts w:asciiTheme="majorBidi" w:hAnsiTheme="majorBidi" w:cstheme="majorBidi"/>
                <w:color w:val="244061" w:themeColor="accent1" w:themeShade="80"/>
                <w:sz w:val="20"/>
                <w:szCs w:val="20"/>
                <w:lang w:val="en-US"/>
              </w:rPr>
            </w:pPr>
          </w:p>
        </w:tc>
        <w:tc>
          <w:tcPr>
            <w:tcW w:w="1012" w:type="dxa"/>
            <w:shd w:val="clear" w:color="auto" w:fill="auto"/>
          </w:tcPr>
          <w:p w14:paraId="609A1C08" w14:textId="77777777" w:rsidR="007D713E" w:rsidRPr="002B2D5D" w:rsidRDefault="007D713E" w:rsidP="007D713E">
            <w:pPr>
              <w:widowControl w:val="0"/>
              <w:autoSpaceDE w:val="0"/>
              <w:autoSpaceDN w:val="0"/>
              <w:adjustRightInd w:val="0"/>
              <w:spacing w:line="240" w:lineRule="auto"/>
              <w:ind w:right="-1"/>
              <w:rPr>
                <w:rFonts w:asciiTheme="majorBidi" w:hAnsiTheme="majorBidi" w:cstheme="majorBidi"/>
                <w:b/>
                <w:snapToGrid w:val="0"/>
                <w:color w:val="244061" w:themeColor="accent1" w:themeShade="80"/>
                <w:sz w:val="20"/>
                <w:szCs w:val="20"/>
                <w:lang w:val="en-US"/>
              </w:rPr>
            </w:pPr>
          </w:p>
          <w:p w14:paraId="133257EB" w14:textId="77777777" w:rsidR="007D713E" w:rsidRPr="002B2D5D" w:rsidRDefault="007D713E" w:rsidP="007D713E">
            <w:pPr>
              <w:widowControl w:val="0"/>
              <w:autoSpaceDE w:val="0"/>
              <w:autoSpaceDN w:val="0"/>
              <w:adjustRightInd w:val="0"/>
              <w:spacing w:line="240" w:lineRule="auto"/>
              <w:ind w:right="-1"/>
              <w:rPr>
                <w:rFonts w:asciiTheme="majorBidi" w:hAnsiTheme="majorBidi" w:cstheme="majorBidi"/>
                <w:b/>
                <w:snapToGrid w:val="0"/>
                <w:color w:val="244061" w:themeColor="accent1" w:themeShade="80"/>
                <w:sz w:val="20"/>
                <w:szCs w:val="20"/>
                <w:lang w:val="en-US"/>
              </w:rPr>
            </w:pPr>
          </w:p>
          <w:p w14:paraId="0D639343" w14:textId="77777777" w:rsidR="007D713E" w:rsidRPr="002B2D5D" w:rsidRDefault="007D713E" w:rsidP="007D713E">
            <w:pPr>
              <w:widowControl w:val="0"/>
              <w:autoSpaceDE w:val="0"/>
              <w:autoSpaceDN w:val="0"/>
              <w:adjustRightInd w:val="0"/>
              <w:spacing w:line="240" w:lineRule="auto"/>
              <w:ind w:right="-1"/>
              <w:rPr>
                <w:rFonts w:asciiTheme="majorBidi" w:hAnsiTheme="majorBidi" w:cstheme="majorBidi"/>
                <w:b/>
                <w:snapToGrid w:val="0"/>
                <w:color w:val="244061" w:themeColor="accent1" w:themeShade="80"/>
                <w:sz w:val="20"/>
                <w:szCs w:val="20"/>
                <w:lang w:val="en-US"/>
              </w:rPr>
            </w:pPr>
          </w:p>
          <w:p w14:paraId="4015305B" w14:textId="77777777" w:rsidR="007D713E" w:rsidRPr="002B2D5D" w:rsidRDefault="007D713E" w:rsidP="007D713E">
            <w:pPr>
              <w:widowControl w:val="0"/>
              <w:autoSpaceDE w:val="0"/>
              <w:autoSpaceDN w:val="0"/>
              <w:adjustRightInd w:val="0"/>
              <w:spacing w:line="240" w:lineRule="auto"/>
              <w:ind w:right="-1"/>
              <w:rPr>
                <w:rFonts w:asciiTheme="majorBidi" w:hAnsiTheme="majorBidi" w:cstheme="majorBidi"/>
                <w:b/>
                <w:snapToGrid w:val="0"/>
                <w:color w:val="244061" w:themeColor="accent1" w:themeShade="80"/>
                <w:sz w:val="20"/>
                <w:szCs w:val="20"/>
                <w:lang w:val="en-US"/>
              </w:rPr>
            </w:pPr>
          </w:p>
        </w:tc>
      </w:tr>
      <w:tr w:rsidR="007D713E" w:rsidRPr="002B2D5D" w14:paraId="52DE0871" w14:textId="77777777" w:rsidTr="007D713E">
        <w:trPr>
          <w:trHeight w:val="374"/>
        </w:trPr>
        <w:tc>
          <w:tcPr>
            <w:tcW w:w="9038" w:type="dxa"/>
            <w:shd w:val="clear" w:color="auto" w:fill="auto"/>
          </w:tcPr>
          <w:p w14:paraId="25E77523" w14:textId="48EAE4C9" w:rsidR="007D713E" w:rsidRPr="00D53484"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18"/>
                <w:szCs w:val="18"/>
              </w:rPr>
            </w:pPr>
            <w:r w:rsidRPr="002B2D5D">
              <w:rPr>
                <w:rFonts w:asciiTheme="majorBidi" w:hAnsiTheme="majorBidi" w:cstheme="majorBidi"/>
                <w:b/>
                <w:snapToGrid w:val="0"/>
                <w:color w:val="244061" w:themeColor="accent1" w:themeShade="80"/>
                <w:sz w:val="18"/>
                <w:szCs w:val="18"/>
              </w:rPr>
              <w:t xml:space="preserve">ΓΕΝΙΚΗ Δ/ΝΣΗ </w:t>
            </w:r>
            <w:r>
              <w:rPr>
                <w:rFonts w:asciiTheme="majorBidi" w:hAnsiTheme="majorBidi" w:cstheme="majorBidi"/>
                <w:b/>
                <w:snapToGrid w:val="0"/>
                <w:color w:val="244061" w:themeColor="accent1" w:themeShade="80"/>
                <w:sz w:val="18"/>
                <w:szCs w:val="18"/>
              </w:rPr>
              <w:t xml:space="preserve">ΗΛΕΚΤΡΟΝΙΚΗΣ ΥΓΕΙΑΣ                                                                                         Αθήνα, </w:t>
            </w:r>
            <w:r w:rsidR="000F6AD7" w:rsidRPr="00E05FDD">
              <w:rPr>
                <w:rFonts w:asciiTheme="majorBidi" w:hAnsiTheme="majorBidi" w:cstheme="majorBidi"/>
                <w:b/>
                <w:snapToGrid w:val="0"/>
                <w:color w:val="244061" w:themeColor="accent1" w:themeShade="80"/>
                <w:sz w:val="18"/>
                <w:szCs w:val="18"/>
              </w:rPr>
              <w:t>..</w:t>
            </w:r>
            <w:r>
              <w:rPr>
                <w:rFonts w:asciiTheme="majorBidi" w:hAnsiTheme="majorBidi" w:cstheme="majorBidi"/>
                <w:b/>
                <w:snapToGrid w:val="0"/>
                <w:color w:val="244061" w:themeColor="accent1" w:themeShade="80"/>
                <w:sz w:val="18"/>
                <w:szCs w:val="18"/>
              </w:rPr>
              <w:t>//2024</w:t>
            </w:r>
          </w:p>
          <w:p w14:paraId="3B857AE9" w14:textId="77777777" w:rsidR="007D713E" w:rsidRPr="002B2D5D"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18"/>
                <w:szCs w:val="18"/>
              </w:rPr>
            </w:pPr>
            <w:r w:rsidRPr="002B2D5D">
              <w:rPr>
                <w:rFonts w:asciiTheme="majorBidi" w:hAnsiTheme="majorBidi" w:cstheme="majorBidi"/>
                <w:b/>
                <w:snapToGrid w:val="0"/>
                <w:color w:val="244061" w:themeColor="accent1" w:themeShade="80"/>
                <w:sz w:val="18"/>
                <w:szCs w:val="18"/>
              </w:rPr>
              <w:t xml:space="preserve">ΔΙΕΥΘΥΝΣΗ </w:t>
            </w:r>
            <w:r>
              <w:rPr>
                <w:rFonts w:asciiTheme="majorBidi" w:hAnsiTheme="majorBidi" w:cstheme="majorBidi"/>
                <w:b/>
                <w:snapToGrid w:val="0"/>
                <w:color w:val="244061" w:themeColor="accent1" w:themeShade="80"/>
                <w:sz w:val="18"/>
                <w:szCs w:val="18"/>
              </w:rPr>
              <w:t xml:space="preserve"> ΣΥΣΤΗΜΑΤΩΝ ΤΟΜΕΑ ΠΡΩΤΟΒΑΘΜΙΑΣ ΦΡΟΝΤΙΔΑΣ ΥΓΕΙΑΣ</w:t>
            </w:r>
          </w:p>
        </w:tc>
        <w:tc>
          <w:tcPr>
            <w:tcW w:w="1012" w:type="dxa"/>
            <w:vMerge w:val="restart"/>
            <w:shd w:val="clear" w:color="auto" w:fill="auto"/>
          </w:tcPr>
          <w:p w14:paraId="0AC90328" w14:textId="77777777" w:rsidR="007D713E" w:rsidRPr="002B2D5D" w:rsidRDefault="007D713E" w:rsidP="007D713E">
            <w:pPr>
              <w:overflowPunct w:val="0"/>
              <w:autoSpaceDE w:val="0"/>
              <w:autoSpaceDN w:val="0"/>
              <w:adjustRightInd w:val="0"/>
              <w:spacing w:after="0" w:line="240" w:lineRule="auto"/>
              <w:ind w:right="-1"/>
              <w:textAlignment w:val="baseline"/>
              <w:outlineLvl w:val="0"/>
              <w:rPr>
                <w:rFonts w:asciiTheme="majorBidi" w:hAnsiTheme="majorBidi" w:cstheme="majorBidi"/>
                <w:b/>
                <w:snapToGrid w:val="0"/>
                <w:color w:val="244061" w:themeColor="accent1" w:themeShade="80"/>
                <w:sz w:val="20"/>
                <w:szCs w:val="20"/>
                <w:u w:val="single"/>
              </w:rPr>
            </w:pPr>
          </w:p>
          <w:p w14:paraId="5C8AC615" w14:textId="77777777" w:rsidR="007D713E" w:rsidRPr="002B2D5D" w:rsidRDefault="007D713E" w:rsidP="007D713E">
            <w:pPr>
              <w:overflowPunct w:val="0"/>
              <w:autoSpaceDE w:val="0"/>
              <w:autoSpaceDN w:val="0"/>
              <w:adjustRightInd w:val="0"/>
              <w:spacing w:after="0" w:line="240" w:lineRule="auto"/>
              <w:ind w:right="-1"/>
              <w:textAlignment w:val="baseline"/>
              <w:outlineLvl w:val="0"/>
              <w:rPr>
                <w:rFonts w:asciiTheme="majorBidi" w:hAnsiTheme="majorBidi" w:cstheme="majorBidi"/>
                <w:b/>
                <w:snapToGrid w:val="0"/>
                <w:color w:val="244061" w:themeColor="accent1" w:themeShade="80"/>
                <w:sz w:val="20"/>
                <w:szCs w:val="20"/>
              </w:rPr>
            </w:pPr>
          </w:p>
        </w:tc>
      </w:tr>
      <w:tr w:rsidR="007D713E" w:rsidRPr="00B1722E" w14:paraId="2477DC92" w14:textId="77777777" w:rsidTr="007D713E">
        <w:trPr>
          <w:trHeight w:val="76"/>
        </w:trPr>
        <w:tc>
          <w:tcPr>
            <w:tcW w:w="9038" w:type="dxa"/>
            <w:shd w:val="clear" w:color="auto" w:fill="auto"/>
          </w:tcPr>
          <w:p w14:paraId="2AF6B7B6" w14:textId="77777777" w:rsidR="007D713E"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18"/>
                <w:szCs w:val="18"/>
              </w:rPr>
            </w:pPr>
            <w:r>
              <w:rPr>
                <w:rFonts w:asciiTheme="majorBidi" w:hAnsiTheme="majorBidi" w:cstheme="majorBidi"/>
                <w:b/>
                <w:snapToGrid w:val="0"/>
                <w:color w:val="244061" w:themeColor="accent1" w:themeShade="80"/>
                <w:sz w:val="18"/>
                <w:szCs w:val="18"/>
              </w:rPr>
              <w:t>ΤΜΗΜΑ ΑΝΑΛΥΣΗΣ ΚΑΙ ΣΧΕΔΙΑΣΜΟΥ</w:t>
            </w:r>
          </w:p>
          <w:p w14:paraId="55F280BB" w14:textId="77777777" w:rsidR="007D713E"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18"/>
                <w:szCs w:val="18"/>
              </w:rPr>
            </w:pPr>
          </w:p>
          <w:p w14:paraId="534167F0" w14:textId="77777777" w:rsidR="007D713E"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18"/>
                <w:szCs w:val="18"/>
              </w:rPr>
            </w:pPr>
            <w:r>
              <w:rPr>
                <w:rFonts w:asciiTheme="majorBidi" w:hAnsiTheme="majorBidi" w:cstheme="majorBidi"/>
                <w:b/>
                <w:snapToGrid w:val="0"/>
                <w:color w:val="244061" w:themeColor="accent1" w:themeShade="80"/>
                <w:sz w:val="18"/>
                <w:szCs w:val="18"/>
              </w:rPr>
              <w:t>Πληροφορίες: Μαθιουδάκης Κωνσταντίνος</w:t>
            </w:r>
          </w:p>
          <w:p w14:paraId="0F3D5282" w14:textId="77777777" w:rsidR="007D713E" w:rsidRPr="002B2D5D"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18"/>
                <w:szCs w:val="18"/>
              </w:rPr>
            </w:pPr>
            <w:r>
              <w:rPr>
                <w:rFonts w:asciiTheme="majorBidi" w:hAnsiTheme="majorBidi" w:cstheme="majorBidi"/>
                <w:b/>
                <w:snapToGrid w:val="0"/>
                <w:color w:val="244061" w:themeColor="accent1" w:themeShade="80"/>
                <w:sz w:val="18"/>
                <w:szCs w:val="18"/>
              </w:rPr>
              <w:t>Τηλέφωνο: 213-2168233</w:t>
            </w:r>
          </w:p>
          <w:p w14:paraId="3E93036B" w14:textId="77777777" w:rsidR="007D713E" w:rsidRPr="00B1722E"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18"/>
                <w:szCs w:val="18"/>
                <w:lang w:val="en-US"/>
              </w:rPr>
            </w:pPr>
            <w:r w:rsidRPr="002B2D5D">
              <w:rPr>
                <w:rFonts w:asciiTheme="majorBidi" w:hAnsiTheme="majorBidi" w:cstheme="majorBidi"/>
                <w:b/>
                <w:snapToGrid w:val="0"/>
                <w:color w:val="244061" w:themeColor="accent1" w:themeShade="80"/>
                <w:sz w:val="18"/>
                <w:szCs w:val="18"/>
                <w:lang w:val="en-US"/>
              </w:rPr>
              <w:t>Email</w:t>
            </w:r>
            <w:r w:rsidRPr="00B1722E">
              <w:rPr>
                <w:rFonts w:asciiTheme="majorBidi" w:hAnsiTheme="majorBidi" w:cstheme="majorBidi"/>
                <w:b/>
                <w:snapToGrid w:val="0"/>
                <w:color w:val="244061" w:themeColor="accent1" w:themeShade="80"/>
                <w:sz w:val="18"/>
                <w:szCs w:val="18"/>
                <w:lang w:val="en-US"/>
              </w:rPr>
              <w:t xml:space="preserve">: </w:t>
            </w:r>
            <w:r>
              <w:rPr>
                <w:rFonts w:asciiTheme="majorBidi" w:hAnsiTheme="majorBidi" w:cstheme="majorBidi"/>
                <w:b/>
                <w:snapToGrid w:val="0"/>
                <w:color w:val="244061" w:themeColor="accent1" w:themeShade="80"/>
                <w:sz w:val="18"/>
                <w:szCs w:val="18"/>
                <w:lang w:val="en-US"/>
              </w:rPr>
              <w:t>prolipsis</w:t>
            </w:r>
            <w:r w:rsidRPr="00B1722E">
              <w:rPr>
                <w:rFonts w:asciiTheme="majorBidi" w:hAnsiTheme="majorBidi" w:cstheme="majorBidi"/>
                <w:b/>
                <w:snapToGrid w:val="0"/>
                <w:color w:val="244061" w:themeColor="accent1" w:themeShade="80"/>
                <w:sz w:val="18"/>
                <w:szCs w:val="18"/>
                <w:lang w:val="en-US"/>
              </w:rPr>
              <w:t>-</w:t>
            </w:r>
            <w:r>
              <w:rPr>
                <w:rFonts w:asciiTheme="majorBidi" w:hAnsiTheme="majorBidi" w:cstheme="majorBidi"/>
                <w:b/>
                <w:snapToGrid w:val="0"/>
                <w:color w:val="244061" w:themeColor="accent1" w:themeShade="80"/>
                <w:sz w:val="18"/>
                <w:szCs w:val="18"/>
                <w:lang w:val="en-US"/>
              </w:rPr>
              <w:t>info</w:t>
            </w:r>
            <w:r w:rsidRPr="00B1722E">
              <w:rPr>
                <w:rFonts w:asciiTheme="majorBidi" w:hAnsiTheme="majorBidi" w:cstheme="majorBidi"/>
                <w:b/>
                <w:snapToGrid w:val="0"/>
                <w:color w:val="244061" w:themeColor="accent1" w:themeShade="80"/>
                <w:sz w:val="18"/>
                <w:szCs w:val="18"/>
                <w:lang w:val="en-US"/>
              </w:rPr>
              <w:t>@</w:t>
            </w:r>
            <w:r>
              <w:rPr>
                <w:rFonts w:asciiTheme="majorBidi" w:hAnsiTheme="majorBidi" w:cstheme="majorBidi"/>
                <w:b/>
                <w:snapToGrid w:val="0"/>
                <w:color w:val="244061" w:themeColor="accent1" w:themeShade="80"/>
                <w:sz w:val="18"/>
                <w:szCs w:val="18"/>
                <w:lang w:val="en-US"/>
              </w:rPr>
              <w:t>idika</w:t>
            </w:r>
            <w:r w:rsidRPr="00B1722E">
              <w:rPr>
                <w:rFonts w:asciiTheme="majorBidi" w:hAnsiTheme="majorBidi" w:cstheme="majorBidi"/>
                <w:b/>
                <w:snapToGrid w:val="0"/>
                <w:color w:val="244061" w:themeColor="accent1" w:themeShade="80"/>
                <w:sz w:val="18"/>
                <w:szCs w:val="18"/>
                <w:lang w:val="en-US"/>
              </w:rPr>
              <w:t>.</w:t>
            </w:r>
            <w:r>
              <w:rPr>
                <w:rFonts w:asciiTheme="majorBidi" w:hAnsiTheme="majorBidi" w:cstheme="majorBidi"/>
                <w:b/>
                <w:snapToGrid w:val="0"/>
                <w:color w:val="244061" w:themeColor="accent1" w:themeShade="80"/>
                <w:sz w:val="18"/>
                <w:szCs w:val="18"/>
                <w:lang w:val="en-US"/>
              </w:rPr>
              <w:t>gr</w:t>
            </w:r>
          </w:p>
        </w:tc>
        <w:tc>
          <w:tcPr>
            <w:tcW w:w="1012" w:type="dxa"/>
            <w:vMerge/>
            <w:shd w:val="clear" w:color="auto" w:fill="auto"/>
          </w:tcPr>
          <w:p w14:paraId="28F6F092" w14:textId="77777777" w:rsidR="007D713E" w:rsidRPr="00B1722E"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20"/>
                <w:szCs w:val="20"/>
                <w:lang w:val="en-US"/>
              </w:rPr>
            </w:pPr>
          </w:p>
        </w:tc>
      </w:tr>
      <w:tr w:rsidR="007D713E" w:rsidRPr="002B2D5D" w14:paraId="6987C344" w14:textId="77777777" w:rsidTr="007D713E">
        <w:trPr>
          <w:trHeight w:val="63"/>
        </w:trPr>
        <w:tc>
          <w:tcPr>
            <w:tcW w:w="9038" w:type="dxa"/>
            <w:shd w:val="clear" w:color="auto" w:fill="auto"/>
          </w:tcPr>
          <w:p w14:paraId="2555841D" w14:textId="77777777" w:rsidR="007D713E" w:rsidRPr="00D53484"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18"/>
                <w:szCs w:val="18"/>
              </w:rPr>
            </w:pPr>
          </w:p>
        </w:tc>
        <w:tc>
          <w:tcPr>
            <w:tcW w:w="1012" w:type="dxa"/>
            <w:vMerge/>
            <w:shd w:val="clear" w:color="auto" w:fill="auto"/>
          </w:tcPr>
          <w:p w14:paraId="5CBA136A" w14:textId="77777777" w:rsidR="007D713E" w:rsidRPr="002B2D5D"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20"/>
                <w:szCs w:val="20"/>
              </w:rPr>
            </w:pPr>
          </w:p>
        </w:tc>
      </w:tr>
    </w:tbl>
    <w:p w14:paraId="185AE7EA" w14:textId="77777777" w:rsidR="007F57B7" w:rsidRDefault="007F57B7" w:rsidP="009D1869">
      <w:pPr>
        <w:pStyle w:val="TableParagraph"/>
        <w:shd w:val="clear" w:color="auto" w:fill="FFFFFF" w:themeFill="background1"/>
        <w:spacing w:before="60" w:after="60" w:line="360" w:lineRule="auto"/>
        <w:ind w:right="-1"/>
        <w:rPr>
          <w:rFonts w:asciiTheme="majorBidi" w:hAnsiTheme="majorBidi" w:cstheme="majorBidi"/>
          <w:b/>
          <w:sz w:val="20"/>
          <w:szCs w:val="20"/>
        </w:rPr>
      </w:pPr>
    </w:p>
    <w:p w14:paraId="727FB82C" w14:textId="77777777" w:rsidR="00FA1FC0" w:rsidRPr="002B2D5D" w:rsidRDefault="00FA1FC0" w:rsidP="009D1869">
      <w:pPr>
        <w:pStyle w:val="TableParagraph"/>
        <w:shd w:val="clear" w:color="auto" w:fill="FFFFFF" w:themeFill="background1"/>
        <w:spacing w:before="60" w:after="60" w:line="360" w:lineRule="auto"/>
        <w:ind w:right="-1"/>
        <w:rPr>
          <w:rFonts w:asciiTheme="majorBidi" w:hAnsiTheme="majorBidi" w:cstheme="majorBidi"/>
          <w:b/>
          <w:sz w:val="20"/>
          <w:szCs w:val="20"/>
        </w:rPr>
      </w:pPr>
    </w:p>
    <w:p w14:paraId="28C96AB8" w14:textId="77777777" w:rsidR="00317E6E" w:rsidRPr="00E508BB" w:rsidRDefault="00317E6E" w:rsidP="00317E6E">
      <w:pPr>
        <w:keepNext/>
        <w:keepLines/>
        <w:spacing w:before="240" w:after="0"/>
        <w:ind w:right="-1"/>
        <w:jc w:val="center"/>
        <w:outlineLvl w:val="0"/>
        <w:rPr>
          <w:rFonts w:ascii="Times New Roman" w:eastAsia="Times New Roman" w:hAnsi="Times New Roman"/>
          <w:b/>
          <w:color w:val="365F91" w:themeColor="accent1" w:themeShade="BF"/>
          <w:u w:val="single"/>
          <w:lang w:eastAsia="el-GR"/>
        </w:rPr>
      </w:pPr>
      <w:r w:rsidRPr="00E508BB">
        <w:rPr>
          <w:rFonts w:ascii="Times New Roman" w:eastAsia="Times New Roman" w:hAnsi="Times New Roman"/>
          <w:b/>
          <w:color w:val="365F91" w:themeColor="accent1" w:themeShade="BF"/>
          <w:u w:val="single"/>
          <w:lang w:eastAsia="el-GR"/>
        </w:rPr>
        <w:t>ΠΑΡΑΡΤΗΜΑ Ι</w:t>
      </w:r>
    </w:p>
    <w:p w14:paraId="520FDC8D" w14:textId="77777777" w:rsidR="00317E6E" w:rsidRPr="00E508BB" w:rsidRDefault="00317E6E" w:rsidP="00317E6E">
      <w:pPr>
        <w:ind w:right="-1"/>
        <w:jc w:val="both"/>
        <w:rPr>
          <w:rFonts w:ascii="Times New Roman" w:hAnsi="Times New Roman"/>
          <w:lang w:eastAsia="el-GR"/>
        </w:rPr>
      </w:pPr>
    </w:p>
    <w:p w14:paraId="458CE08B" w14:textId="77777777" w:rsidR="00317E6E" w:rsidRPr="00E508BB" w:rsidRDefault="00317E6E" w:rsidP="00317E6E">
      <w:pPr>
        <w:pStyle w:val="Heading1"/>
        <w:ind w:left="0" w:right="-1" w:firstLine="0"/>
        <w:jc w:val="center"/>
        <w:rPr>
          <w:rFonts w:ascii="Times New Roman" w:hAnsi="Times New Roman" w:cs="Times New Roman"/>
          <w:b w:val="0"/>
          <w:bCs/>
          <w:color w:val="244061" w:themeColor="accent1" w:themeShade="80"/>
          <w:sz w:val="22"/>
        </w:rPr>
      </w:pPr>
      <w:r w:rsidRPr="00E508BB">
        <w:rPr>
          <w:rFonts w:ascii="Times New Roman" w:hAnsi="Times New Roman" w:cs="Times New Roman"/>
          <w:bCs/>
          <w:color w:val="244061" w:themeColor="accent1" w:themeShade="80"/>
          <w:sz w:val="22"/>
        </w:rPr>
        <w:t>ΟΡΟΙ ΣΥΜΜΕΤΟΧΗΣ ΦΑΡΜΑΚΕΙΟΥ ΣΤΗ ΔΡΑΣΗ</w:t>
      </w:r>
    </w:p>
    <w:p w14:paraId="488F0DBC" w14:textId="77777777" w:rsidR="00317E6E" w:rsidRPr="00E508BB" w:rsidRDefault="00317E6E" w:rsidP="00317E6E">
      <w:pPr>
        <w:pStyle w:val="Heading1"/>
        <w:ind w:left="0" w:right="-1" w:firstLine="0"/>
        <w:jc w:val="both"/>
      </w:pPr>
      <w:r w:rsidRPr="00E508BB">
        <w:rPr>
          <w:rFonts w:ascii="Times New Roman" w:hAnsi="Times New Roman" w:cs="Times New Roman"/>
          <w:bCs/>
          <w:color w:val="244061" w:themeColor="accent1" w:themeShade="80"/>
          <w:sz w:val="22"/>
        </w:rPr>
        <w:t xml:space="preserve">«Προληπτικές Διαγνωστικές Εξετάσεις για τον Καρκίνο του Παχέος Εντέρου» (Δράση) του Εθνικού Προγράμματος </w:t>
      </w:r>
      <w:proofErr w:type="spellStart"/>
      <w:r w:rsidRPr="00E508BB">
        <w:rPr>
          <w:rFonts w:ascii="Times New Roman" w:hAnsi="Times New Roman" w:cs="Times New Roman"/>
          <w:bCs/>
          <w:color w:val="244061" w:themeColor="accent1" w:themeShade="80"/>
          <w:sz w:val="22"/>
        </w:rPr>
        <w:t>Προσυμπτωματικού</w:t>
      </w:r>
      <w:proofErr w:type="spellEnd"/>
      <w:r w:rsidRPr="00E508BB">
        <w:rPr>
          <w:rFonts w:ascii="Times New Roman" w:hAnsi="Times New Roman" w:cs="Times New Roman"/>
          <w:bCs/>
          <w:color w:val="244061" w:themeColor="accent1" w:themeShade="80"/>
          <w:sz w:val="22"/>
        </w:rPr>
        <w:t xml:space="preserve"> Ελέγχου (ΕΠΠΕ)</w:t>
      </w:r>
    </w:p>
    <w:p w14:paraId="330ECBF3" w14:textId="77777777" w:rsidR="00317E6E" w:rsidRPr="00E508BB" w:rsidRDefault="00317E6E" w:rsidP="00317E6E">
      <w:pPr>
        <w:pStyle w:val="ListParagraph"/>
        <w:tabs>
          <w:tab w:val="left" w:pos="284"/>
        </w:tabs>
        <w:spacing w:line="276" w:lineRule="auto"/>
        <w:ind w:left="0" w:right="-1"/>
        <w:jc w:val="both"/>
        <w:rPr>
          <w:rFonts w:ascii="Times New Roman" w:hAnsi="Times New Roman"/>
        </w:rPr>
      </w:pPr>
      <w:r w:rsidRPr="00E508BB">
        <w:rPr>
          <w:rFonts w:ascii="Times New Roman" w:hAnsi="Times New Roman"/>
        </w:rPr>
        <w:t>Η Ανώνυμη Εταιρεία με την επωνυμία «</w:t>
      </w:r>
      <w:r w:rsidRPr="00E508BB">
        <w:rPr>
          <w:rFonts w:ascii="Times New Roman" w:hAnsi="Times New Roman"/>
          <w:b/>
          <w:bCs/>
        </w:rPr>
        <w:t>ΗΛΕΚΤΡΟΝΙΚΗ ΔΙΑΚΥΒΕΡΝΗΣΗ ΚΟΙΝΩΝΙΚΗΣ ΑΣΦΑΛΙΣΗΣ Ανώνυμη Εταιρεία</w:t>
      </w:r>
      <w:r w:rsidRPr="00E508BB">
        <w:rPr>
          <w:rFonts w:ascii="Times New Roman" w:hAnsi="Times New Roman"/>
        </w:rPr>
        <w:t>» και το διακριτικό τίτλο «Η.ΔΙ.Κ.Α. Α.Ε.» ιδρύθηκε με το Ν.3607/2007 (ΦΕΚ 245/Α/2007) ως ισχύει και προέρχεται εκ μετατροπής του Ν.Π.Ι.Δ. με την επωνυμία «Κέντρο Ηλεκτρονικού Υπολογιστή Κοινωνικών Υπηρεσιών (Κ.Η.Υ.Κ.Υ.), που είχε ιδρυθεί με το Ν.Δ 390/69 (ΦΕΚ 283/Α/1969).</w:t>
      </w:r>
    </w:p>
    <w:p w14:paraId="59B2FD45" w14:textId="7657E030" w:rsidR="00317E6E" w:rsidRPr="00E508BB" w:rsidRDefault="00317E6E" w:rsidP="00317E6E">
      <w:pPr>
        <w:pStyle w:val="ListParagraph"/>
        <w:tabs>
          <w:tab w:val="left" w:pos="284"/>
        </w:tabs>
        <w:spacing w:line="276" w:lineRule="auto"/>
        <w:ind w:left="0" w:right="-1"/>
        <w:jc w:val="both"/>
        <w:rPr>
          <w:rFonts w:ascii="Times New Roman" w:hAnsi="Times New Roman"/>
        </w:rPr>
      </w:pPr>
      <w:r w:rsidRPr="00E508BB">
        <w:rPr>
          <w:rFonts w:ascii="Times New Roman" w:hAnsi="Times New Roman"/>
        </w:rPr>
        <w:t xml:space="preserve">Σύμφωνα με την </w:t>
      </w:r>
      <w:r>
        <w:rPr>
          <w:rFonts w:ascii="Times New Roman" w:hAnsi="Times New Roman"/>
        </w:rPr>
        <w:t>υπό στοιχεία</w:t>
      </w:r>
      <w:r w:rsidR="00EB7F67">
        <w:rPr>
          <w:rFonts w:ascii="Times New Roman" w:hAnsi="Times New Roman"/>
        </w:rPr>
        <w:t xml:space="preserve"> </w:t>
      </w:r>
      <w:r w:rsidRPr="0023759C">
        <w:rPr>
          <w:rFonts w:ascii="Times New Roman" w:hAnsi="Times New Roman"/>
        </w:rPr>
        <w:t>Δ1β/ΓΠ. οικ</w:t>
      </w:r>
      <w:r w:rsidRPr="00EB7A7D">
        <w:rPr>
          <w:rFonts w:ascii="Times New Roman" w:hAnsi="Times New Roman"/>
        </w:rPr>
        <w:t>. 30644</w:t>
      </w:r>
      <w:r w:rsidRPr="00956B34">
        <w:rPr>
          <w:rFonts w:asciiTheme="majorBidi" w:hAnsiTheme="majorBidi" w:cstheme="majorBidi"/>
          <w:bCs/>
          <w:iCs/>
        </w:rPr>
        <w:t>/2024</w:t>
      </w:r>
      <w:r w:rsidRPr="00EB7A7D">
        <w:rPr>
          <w:rFonts w:ascii="Times New Roman" w:hAnsi="Times New Roman"/>
        </w:rPr>
        <w:t>ΚΥΑ (ΦΕΚ Β΄</w:t>
      </w:r>
      <w:r w:rsidRPr="00956B34">
        <w:rPr>
          <w:rFonts w:asciiTheme="majorBidi" w:hAnsiTheme="majorBidi" w:cstheme="majorBidi"/>
          <w:bCs/>
          <w:iCs/>
        </w:rPr>
        <w:t xml:space="preserve"> 3173</w:t>
      </w:r>
      <w:r w:rsidRPr="00EB7A7D">
        <w:rPr>
          <w:rFonts w:ascii="Times New Roman" w:hAnsi="Times New Roman"/>
        </w:rPr>
        <w:t xml:space="preserve">), </w:t>
      </w:r>
      <w:r w:rsidRPr="00EB7A7D">
        <w:rPr>
          <w:rFonts w:ascii="Times New Roman" w:hAnsi="Times New Roman"/>
          <w:b/>
          <w:bCs/>
        </w:rPr>
        <w:t>η Η.ΔΙ.Κ.Α. Α.Ε. αποτελεί φορέα υλοποίησης της Δράσης για τη δημόσια υγεία «Προληπτικές Διαγνωστικές Εξετάσεις για τον Καρκίνο του Παχέος Εντέρου»</w:t>
      </w:r>
      <w:r w:rsidRPr="00EB7A7D">
        <w:rPr>
          <w:rFonts w:ascii="Times New Roman" w:hAnsi="Times New Roman"/>
        </w:rPr>
        <w:t xml:space="preserve"> (Δράση)</w:t>
      </w:r>
      <w:r w:rsidRPr="00E508BB">
        <w:rPr>
          <w:rFonts w:ascii="Times New Roman" w:hAnsi="Times New Roman"/>
        </w:rPr>
        <w:t xml:space="preserve"> που εντάσσεται στο πλαίσιο του Εθνικού Προγράμματος </w:t>
      </w:r>
      <w:proofErr w:type="spellStart"/>
      <w:r w:rsidRPr="00E508BB">
        <w:rPr>
          <w:rFonts w:ascii="Times New Roman" w:hAnsi="Times New Roman"/>
        </w:rPr>
        <w:t>Προσυμπτωματικού</w:t>
      </w:r>
      <w:proofErr w:type="spellEnd"/>
      <w:r w:rsidRPr="00E508BB">
        <w:rPr>
          <w:rFonts w:ascii="Times New Roman" w:hAnsi="Times New Roman"/>
        </w:rPr>
        <w:t xml:space="preserve"> Ελέγχου (ΕΠΠΕ), για την έγκαιρη διάγνωση και αντιμετώπιση του καρκίνου του παχέος εντέρου. </w:t>
      </w:r>
    </w:p>
    <w:p w14:paraId="42AB31A8" w14:textId="77777777" w:rsidR="00317E6E" w:rsidRPr="00E508BB" w:rsidRDefault="00317E6E" w:rsidP="00317E6E">
      <w:pPr>
        <w:pStyle w:val="ListParagraph"/>
        <w:tabs>
          <w:tab w:val="left" w:pos="284"/>
        </w:tabs>
        <w:spacing w:line="360" w:lineRule="auto"/>
        <w:ind w:left="0" w:right="-1"/>
        <w:jc w:val="both"/>
        <w:rPr>
          <w:rFonts w:ascii="Times New Roman" w:hAnsi="Times New Roman"/>
        </w:rPr>
      </w:pPr>
    </w:p>
    <w:p w14:paraId="3C9CE1F5" w14:textId="77777777" w:rsidR="00317E6E" w:rsidRPr="00E508BB" w:rsidRDefault="00317E6E" w:rsidP="00317E6E">
      <w:pPr>
        <w:pStyle w:val="ListParagraph"/>
        <w:tabs>
          <w:tab w:val="left" w:pos="284"/>
        </w:tabs>
        <w:spacing w:after="0" w:line="276" w:lineRule="auto"/>
        <w:ind w:left="0" w:right="-1"/>
        <w:jc w:val="both"/>
        <w:rPr>
          <w:rFonts w:ascii="Times New Roman" w:hAnsi="Times New Roman"/>
          <w:b/>
          <w:bCs/>
        </w:rPr>
      </w:pPr>
      <w:r>
        <w:rPr>
          <w:rFonts w:ascii="Times New Roman" w:hAnsi="Times New Roman"/>
          <w:b/>
          <w:bCs/>
        </w:rPr>
        <w:t>Α. Το</w:t>
      </w:r>
      <w:r w:rsidRPr="00E508BB">
        <w:rPr>
          <w:rFonts w:ascii="Times New Roman" w:hAnsi="Times New Roman"/>
          <w:b/>
          <w:bCs/>
        </w:rPr>
        <w:t xml:space="preserve"> φαρμακείο διαθέτει τα κάτωθι στοιχεία : </w:t>
      </w:r>
    </w:p>
    <w:p w14:paraId="69954B5E" w14:textId="77777777" w:rsidR="00317E6E" w:rsidRPr="00E508BB" w:rsidRDefault="00317E6E" w:rsidP="00317E6E">
      <w:pPr>
        <w:pStyle w:val="ListParagraph"/>
        <w:tabs>
          <w:tab w:val="left" w:pos="284"/>
        </w:tabs>
        <w:spacing w:after="0" w:line="276" w:lineRule="auto"/>
        <w:ind w:left="0" w:right="-1"/>
        <w:jc w:val="both"/>
        <w:rPr>
          <w:rFonts w:ascii="Times New Roman" w:hAnsi="Times New Roman"/>
          <w:b/>
          <w:bCs/>
        </w:rPr>
      </w:pPr>
    </w:p>
    <w:tbl>
      <w:tblPr>
        <w:tblStyle w:val="TableGrid"/>
        <w:tblW w:w="0" w:type="auto"/>
        <w:tblLook w:val="04A0" w:firstRow="1" w:lastRow="0" w:firstColumn="1" w:lastColumn="0" w:noHBand="0" w:noVBand="1"/>
      </w:tblPr>
      <w:tblGrid>
        <w:gridCol w:w="4248"/>
        <w:gridCol w:w="4814"/>
      </w:tblGrid>
      <w:tr w:rsidR="00317E6E" w:rsidRPr="00E508BB" w14:paraId="671A2A20" w14:textId="77777777" w:rsidTr="00354ABE">
        <w:tc>
          <w:tcPr>
            <w:tcW w:w="4248" w:type="dxa"/>
          </w:tcPr>
          <w:p w14:paraId="1F794D69"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t>ΕΠΩΝΥΜΙΑ</w:t>
            </w:r>
          </w:p>
        </w:tc>
        <w:tc>
          <w:tcPr>
            <w:tcW w:w="4814" w:type="dxa"/>
          </w:tcPr>
          <w:p w14:paraId="0B9B7D14"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7E325D50" w14:textId="77777777" w:rsidTr="00354ABE">
        <w:tc>
          <w:tcPr>
            <w:tcW w:w="4248" w:type="dxa"/>
          </w:tcPr>
          <w:p w14:paraId="71CF00DD"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t>ΔΙΑΚΡΙΤΙΚΟ ΤΙΤΛΟ</w:t>
            </w:r>
          </w:p>
        </w:tc>
        <w:tc>
          <w:tcPr>
            <w:tcW w:w="4814" w:type="dxa"/>
          </w:tcPr>
          <w:p w14:paraId="2D610610"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187C8BBD" w14:textId="77777777" w:rsidTr="00354ABE">
        <w:trPr>
          <w:trHeight w:val="595"/>
        </w:trPr>
        <w:tc>
          <w:tcPr>
            <w:tcW w:w="4248" w:type="dxa"/>
            <w:vAlign w:val="center"/>
          </w:tcPr>
          <w:p w14:paraId="6D32CD88"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b/>
                <w:bCs/>
              </w:rPr>
            </w:pPr>
            <w:r w:rsidRPr="00E508BB">
              <w:rPr>
                <w:rFonts w:ascii="Times New Roman" w:hAnsi="Times New Roman"/>
                <w:b/>
                <w:bCs/>
              </w:rPr>
              <w:t>ΦΑΡΜΑΚΕΙΟ</w:t>
            </w:r>
          </w:p>
        </w:tc>
        <w:tc>
          <w:tcPr>
            <w:tcW w:w="4814" w:type="dxa"/>
            <w:vAlign w:val="center"/>
          </w:tcPr>
          <w:p w14:paraId="5103C3D4" w14:textId="77777777" w:rsidR="00317E6E" w:rsidRPr="00E508BB" w:rsidRDefault="00000000" w:rsidP="00354ABE">
            <w:pPr>
              <w:pStyle w:val="ListParagraph"/>
              <w:tabs>
                <w:tab w:val="left" w:pos="284"/>
              </w:tabs>
              <w:spacing w:after="0" w:line="276" w:lineRule="auto"/>
              <w:ind w:left="0" w:right="-1"/>
              <w:jc w:val="both"/>
              <w:rPr>
                <w:rFonts w:ascii="Times New Roman" w:hAnsi="Times New Roman"/>
              </w:rPr>
            </w:pPr>
            <w:sdt>
              <w:sdtPr>
                <w:rPr>
                  <w:rFonts w:ascii="Times New Roman" w:hAnsi="Times New Roman"/>
                </w:rPr>
                <w:id w:val="388291079"/>
              </w:sdtPr>
              <w:sdtContent>
                <w:r w:rsidR="00317E6E" w:rsidRPr="00E508BB">
                  <w:rPr>
                    <w:rFonts w:ascii="Segoe UI Symbol" w:eastAsia="MS Gothic" w:hAnsi="Segoe UI Symbol" w:cs="Segoe UI Symbol"/>
                  </w:rPr>
                  <w:t>☐</w:t>
                </w:r>
              </w:sdtContent>
            </w:sdt>
          </w:p>
        </w:tc>
      </w:tr>
      <w:tr w:rsidR="00317E6E" w:rsidRPr="00E508BB" w14:paraId="373B1C29" w14:textId="77777777" w:rsidTr="00354ABE">
        <w:tc>
          <w:tcPr>
            <w:tcW w:w="4248" w:type="dxa"/>
          </w:tcPr>
          <w:p w14:paraId="7D097E77"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t>ΟΔΟΣ</w:t>
            </w:r>
          </w:p>
        </w:tc>
        <w:tc>
          <w:tcPr>
            <w:tcW w:w="4814" w:type="dxa"/>
          </w:tcPr>
          <w:p w14:paraId="70458CE5"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43C161D4" w14:textId="77777777" w:rsidTr="00354ABE">
        <w:tc>
          <w:tcPr>
            <w:tcW w:w="4248" w:type="dxa"/>
          </w:tcPr>
          <w:p w14:paraId="71B42B2E"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t>ΑΡΙΘΜΟΣ</w:t>
            </w:r>
          </w:p>
        </w:tc>
        <w:tc>
          <w:tcPr>
            <w:tcW w:w="4814" w:type="dxa"/>
          </w:tcPr>
          <w:p w14:paraId="27E97F32"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6AB72690" w14:textId="77777777" w:rsidTr="00354ABE">
        <w:tc>
          <w:tcPr>
            <w:tcW w:w="4248" w:type="dxa"/>
          </w:tcPr>
          <w:p w14:paraId="6CD2D27C"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t>ΤΚ</w:t>
            </w:r>
          </w:p>
        </w:tc>
        <w:tc>
          <w:tcPr>
            <w:tcW w:w="4814" w:type="dxa"/>
          </w:tcPr>
          <w:p w14:paraId="6EE1E265"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1784618B" w14:textId="77777777" w:rsidTr="00354ABE">
        <w:tc>
          <w:tcPr>
            <w:tcW w:w="4248" w:type="dxa"/>
          </w:tcPr>
          <w:p w14:paraId="0F4F557B"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t>ΠΟΛΗ</w:t>
            </w:r>
          </w:p>
        </w:tc>
        <w:tc>
          <w:tcPr>
            <w:tcW w:w="4814" w:type="dxa"/>
          </w:tcPr>
          <w:p w14:paraId="718F0A20"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08B00962" w14:textId="77777777" w:rsidTr="00354ABE">
        <w:tc>
          <w:tcPr>
            <w:tcW w:w="4248" w:type="dxa"/>
          </w:tcPr>
          <w:p w14:paraId="4C9EC4F9"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lastRenderedPageBreak/>
              <w:t>ΝΟΜΟ</w:t>
            </w:r>
          </w:p>
        </w:tc>
        <w:tc>
          <w:tcPr>
            <w:tcW w:w="4814" w:type="dxa"/>
          </w:tcPr>
          <w:p w14:paraId="01F75622"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02AF47D0" w14:textId="77777777" w:rsidTr="00354ABE">
        <w:tc>
          <w:tcPr>
            <w:tcW w:w="4248" w:type="dxa"/>
          </w:tcPr>
          <w:p w14:paraId="64649C77"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t>ΑΦΜ</w:t>
            </w:r>
          </w:p>
        </w:tc>
        <w:tc>
          <w:tcPr>
            <w:tcW w:w="4814" w:type="dxa"/>
          </w:tcPr>
          <w:p w14:paraId="02D363FB"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59EB949D" w14:textId="77777777" w:rsidTr="00354ABE">
        <w:tc>
          <w:tcPr>
            <w:tcW w:w="4248" w:type="dxa"/>
          </w:tcPr>
          <w:p w14:paraId="1962AFD0"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t>Δ.Ο.Υ</w:t>
            </w:r>
          </w:p>
        </w:tc>
        <w:tc>
          <w:tcPr>
            <w:tcW w:w="4814" w:type="dxa"/>
          </w:tcPr>
          <w:p w14:paraId="79FF8057"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453C3B6B" w14:textId="77777777" w:rsidTr="00354ABE">
        <w:tc>
          <w:tcPr>
            <w:tcW w:w="4248" w:type="dxa"/>
          </w:tcPr>
          <w:p w14:paraId="3DB14133"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t>ΙΒΑΝ (εταιρικό λογαριασμό)</w:t>
            </w:r>
          </w:p>
        </w:tc>
        <w:tc>
          <w:tcPr>
            <w:tcW w:w="4814" w:type="dxa"/>
          </w:tcPr>
          <w:p w14:paraId="541F0629"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38FEA8B7" w14:textId="77777777" w:rsidTr="00354ABE">
        <w:tc>
          <w:tcPr>
            <w:tcW w:w="4248" w:type="dxa"/>
            <w:vAlign w:val="center"/>
          </w:tcPr>
          <w:p w14:paraId="32C0609F"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Pr>
                <w:rFonts w:ascii="Times New Roman" w:hAnsi="Times New Roman"/>
              </w:rPr>
              <w:t xml:space="preserve"> Φαρμακοποιός</w:t>
            </w:r>
          </w:p>
        </w:tc>
        <w:tc>
          <w:tcPr>
            <w:tcW w:w="4814" w:type="dxa"/>
            <w:vAlign w:val="center"/>
          </w:tcPr>
          <w:p w14:paraId="19478B0E" w14:textId="77777777" w:rsidR="00317E6E" w:rsidRPr="00E508BB" w:rsidRDefault="00317E6E" w:rsidP="00354ABE">
            <w:pPr>
              <w:pStyle w:val="ListParagraph"/>
              <w:numPr>
                <w:ilvl w:val="0"/>
                <w:numId w:val="21"/>
              </w:numPr>
              <w:tabs>
                <w:tab w:val="left" w:pos="284"/>
              </w:tabs>
              <w:spacing w:after="0" w:line="276" w:lineRule="auto"/>
              <w:ind w:right="-1"/>
              <w:jc w:val="both"/>
              <w:rPr>
                <w:rFonts w:ascii="Times New Roman" w:hAnsi="Times New Roman"/>
              </w:rPr>
            </w:pPr>
            <w:proofErr w:type="spellStart"/>
            <w:r w:rsidRPr="00E508BB">
              <w:rPr>
                <w:rFonts w:ascii="Times New Roman" w:hAnsi="Times New Roman"/>
              </w:rPr>
              <w:t>Ονοματ</w:t>
            </w:r>
            <w:proofErr w:type="spellEnd"/>
            <w:r w:rsidRPr="00E508BB">
              <w:rPr>
                <w:rFonts w:ascii="Times New Roman" w:hAnsi="Times New Roman"/>
              </w:rPr>
              <w:t>/</w:t>
            </w:r>
            <w:proofErr w:type="spellStart"/>
            <w:r w:rsidRPr="00E508BB">
              <w:rPr>
                <w:rFonts w:ascii="Times New Roman" w:hAnsi="Times New Roman"/>
              </w:rPr>
              <w:t>μο</w:t>
            </w:r>
            <w:proofErr w:type="spellEnd"/>
            <w:r w:rsidR="009958D9">
              <w:rPr>
                <w:rFonts w:ascii="Times New Roman" w:hAnsi="Times New Roman"/>
              </w:rPr>
              <w:t xml:space="preserve"> </w:t>
            </w:r>
            <w:r w:rsidRPr="00E508BB">
              <w:rPr>
                <w:rFonts w:ascii="Times New Roman" w:hAnsi="Times New Roman"/>
              </w:rPr>
              <w:t>&amp; ΑΔΤ</w:t>
            </w:r>
          </w:p>
          <w:p w14:paraId="68AE6303" w14:textId="77777777" w:rsidR="00317E6E" w:rsidRPr="00E508BB" w:rsidRDefault="00317E6E" w:rsidP="00354ABE">
            <w:pPr>
              <w:pStyle w:val="ListParagraph"/>
              <w:numPr>
                <w:ilvl w:val="0"/>
                <w:numId w:val="21"/>
              </w:numPr>
              <w:tabs>
                <w:tab w:val="left" w:pos="284"/>
              </w:tabs>
              <w:spacing w:after="0" w:line="276" w:lineRule="auto"/>
              <w:ind w:right="-1"/>
              <w:jc w:val="both"/>
              <w:rPr>
                <w:rFonts w:ascii="Times New Roman" w:hAnsi="Times New Roman"/>
              </w:rPr>
            </w:pPr>
            <w:r w:rsidRPr="00E508BB">
              <w:rPr>
                <w:rFonts w:ascii="Times New Roman" w:hAnsi="Times New Roman"/>
              </w:rPr>
              <w:t>…….</w:t>
            </w:r>
          </w:p>
          <w:p w14:paraId="05195C82" w14:textId="77777777" w:rsidR="00317E6E" w:rsidRPr="00E508BB" w:rsidRDefault="00317E6E" w:rsidP="00354ABE">
            <w:pPr>
              <w:pStyle w:val="ListParagraph"/>
              <w:numPr>
                <w:ilvl w:val="0"/>
                <w:numId w:val="21"/>
              </w:numPr>
              <w:tabs>
                <w:tab w:val="left" w:pos="284"/>
              </w:tabs>
              <w:spacing w:after="0" w:line="276" w:lineRule="auto"/>
              <w:ind w:right="-1"/>
              <w:jc w:val="both"/>
              <w:rPr>
                <w:rFonts w:ascii="Times New Roman" w:hAnsi="Times New Roman"/>
              </w:rPr>
            </w:pPr>
            <w:r w:rsidRPr="00E508BB">
              <w:rPr>
                <w:rFonts w:ascii="Times New Roman" w:hAnsi="Times New Roman"/>
              </w:rPr>
              <w:t>…….</w:t>
            </w:r>
          </w:p>
        </w:tc>
      </w:tr>
      <w:tr w:rsidR="00317E6E" w:rsidRPr="00E508BB" w14:paraId="57B83D26" w14:textId="77777777" w:rsidTr="00354ABE">
        <w:trPr>
          <w:trHeight w:val="816"/>
        </w:trPr>
        <w:tc>
          <w:tcPr>
            <w:tcW w:w="4248" w:type="dxa"/>
            <w:vAlign w:val="center"/>
          </w:tcPr>
          <w:p w14:paraId="1C9B44E2" w14:textId="77777777" w:rsidR="00317E6E" w:rsidRPr="00E508BB" w:rsidRDefault="00317E6E" w:rsidP="00354ABE">
            <w:pPr>
              <w:pStyle w:val="ListParagraph"/>
              <w:tabs>
                <w:tab w:val="left" w:pos="284"/>
              </w:tabs>
              <w:spacing w:after="0" w:line="240" w:lineRule="auto"/>
              <w:ind w:left="0"/>
              <w:jc w:val="both"/>
              <w:rPr>
                <w:rFonts w:ascii="Times New Roman" w:hAnsi="Times New Roman"/>
              </w:rPr>
            </w:pPr>
            <w:r w:rsidRPr="00E508BB">
              <w:rPr>
                <w:rFonts w:ascii="Times New Roman" w:hAnsi="Times New Roman"/>
              </w:rPr>
              <w:t xml:space="preserve">Άδεια Λειτουργίας </w:t>
            </w:r>
          </w:p>
          <w:p w14:paraId="0BAE41C2" w14:textId="77777777" w:rsidR="00317E6E" w:rsidRPr="00E508BB" w:rsidRDefault="00317E6E" w:rsidP="00354ABE">
            <w:pPr>
              <w:pStyle w:val="ListParagraph"/>
              <w:tabs>
                <w:tab w:val="left" w:pos="284"/>
              </w:tabs>
              <w:spacing w:after="0" w:line="240" w:lineRule="auto"/>
              <w:ind w:left="0"/>
              <w:jc w:val="both"/>
              <w:rPr>
                <w:rFonts w:ascii="Times New Roman" w:hAnsi="Times New Roman"/>
              </w:rPr>
            </w:pPr>
            <w:r w:rsidRPr="00E508BB">
              <w:rPr>
                <w:rFonts w:ascii="Times New Roman" w:hAnsi="Times New Roman"/>
              </w:rPr>
              <w:t>Φαρμακείου :</w:t>
            </w:r>
            <w:r>
              <w:rPr>
                <w:rFonts w:ascii="Times New Roman" w:hAnsi="Times New Roman"/>
                <w:i/>
                <w:iCs/>
              </w:rPr>
              <w:t>(</w:t>
            </w:r>
            <w:r w:rsidRPr="00E508BB">
              <w:rPr>
                <w:rFonts w:ascii="Times New Roman" w:hAnsi="Times New Roman"/>
                <w:i/>
                <w:iCs/>
              </w:rPr>
              <w:t>Δηλώστε αριθμό πρωτοκόλλου</w:t>
            </w:r>
            <w:r w:rsidRPr="00E508BB">
              <w:rPr>
                <w:rFonts w:ascii="Times New Roman" w:hAnsi="Times New Roman"/>
              </w:rPr>
              <w:t xml:space="preserve">) </w:t>
            </w:r>
          </w:p>
          <w:p w14:paraId="371D7709" w14:textId="77777777" w:rsidR="00317E6E" w:rsidRPr="00E508BB" w:rsidRDefault="00317E6E" w:rsidP="00354ABE">
            <w:pPr>
              <w:pStyle w:val="ListParagraph"/>
              <w:tabs>
                <w:tab w:val="left" w:pos="284"/>
              </w:tabs>
              <w:spacing w:after="0" w:line="240" w:lineRule="auto"/>
              <w:ind w:left="0"/>
              <w:jc w:val="both"/>
              <w:rPr>
                <w:rFonts w:ascii="Times New Roman" w:hAnsi="Times New Roman"/>
                <w:i/>
                <w:iCs/>
              </w:rPr>
            </w:pPr>
          </w:p>
        </w:tc>
        <w:tc>
          <w:tcPr>
            <w:tcW w:w="4814" w:type="dxa"/>
            <w:vAlign w:val="center"/>
          </w:tcPr>
          <w:p w14:paraId="006C59A8" w14:textId="77777777" w:rsidR="00317E6E" w:rsidRPr="00E508BB" w:rsidRDefault="00317E6E" w:rsidP="00354ABE">
            <w:pPr>
              <w:pStyle w:val="ListParagraph"/>
              <w:tabs>
                <w:tab w:val="left" w:pos="284"/>
              </w:tabs>
              <w:spacing w:after="0" w:line="240" w:lineRule="auto"/>
              <w:ind w:left="0"/>
              <w:jc w:val="both"/>
              <w:rPr>
                <w:rFonts w:ascii="Times New Roman" w:hAnsi="Times New Roman"/>
              </w:rPr>
            </w:pPr>
          </w:p>
        </w:tc>
      </w:tr>
      <w:tr w:rsidR="00317E6E" w:rsidRPr="00E508BB" w14:paraId="08AA64BE" w14:textId="77777777" w:rsidTr="00354ABE">
        <w:tc>
          <w:tcPr>
            <w:tcW w:w="4248" w:type="dxa"/>
            <w:vAlign w:val="center"/>
          </w:tcPr>
          <w:p w14:paraId="520EC0B5" w14:textId="77777777" w:rsidR="00317E6E" w:rsidRPr="00E508BB" w:rsidRDefault="00317E6E" w:rsidP="00354ABE">
            <w:pPr>
              <w:pStyle w:val="ListParagraph"/>
              <w:tabs>
                <w:tab w:val="left" w:pos="284"/>
              </w:tabs>
              <w:spacing w:after="0" w:line="240" w:lineRule="auto"/>
              <w:ind w:left="0"/>
              <w:jc w:val="both"/>
              <w:rPr>
                <w:rFonts w:ascii="Times New Roman" w:hAnsi="Times New Roman"/>
              </w:rPr>
            </w:pPr>
            <w:r w:rsidRPr="00E508BB">
              <w:rPr>
                <w:rFonts w:ascii="Times New Roman" w:hAnsi="Times New Roman"/>
              </w:rPr>
              <w:t xml:space="preserve">Φορέας έκδοσης άδειας : </w:t>
            </w:r>
            <w:r>
              <w:rPr>
                <w:rFonts w:ascii="Times New Roman" w:hAnsi="Times New Roman"/>
              </w:rPr>
              <w:t>(</w:t>
            </w:r>
            <w:r w:rsidRPr="00E508BB">
              <w:rPr>
                <w:rFonts w:ascii="Times New Roman" w:hAnsi="Times New Roman"/>
                <w:i/>
                <w:iCs/>
              </w:rPr>
              <w:t>Δηλώστε αριθμό πρωτοκόλλου και αρμόδια Περιφέρεια</w:t>
            </w:r>
            <w:r w:rsidRPr="00E508BB">
              <w:rPr>
                <w:rFonts w:ascii="Times New Roman" w:hAnsi="Times New Roman"/>
              </w:rPr>
              <w:t>)</w:t>
            </w:r>
          </w:p>
          <w:p w14:paraId="1B03C642" w14:textId="77777777" w:rsidR="00317E6E" w:rsidRPr="00E508BB" w:rsidRDefault="00317E6E" w:rsidP="00354ABE">
            <w:pPr>
              <w:pStyle w:val="ListParagraph"/>
              <w:tabs>
                <w:tab w:val="left" w:pos="284"/>
              </w:tabs>
              <w:spacing w:after="0" w:line="240" w:lineRule="auto"/>
              <w:ind w:left="0"/>
              <w:jc w:val="both"/>
              <w:rPr>
                <w:rFonts w:ascii="Times New Roman" w:hAnsi="Times New Roman"/>
                <w:i/>
                <w:iCs/>
              </w:rPr>
            </w:pPr>
          </w:p>
        </w:tc>
        <w:tc>
          <w:tcPr>
            <w:tcW w:w="4814" w:type="dxa"/>
            <w:vAlign w:val="center"/>
          </w:tcPr>
          <w:p w14:paraId="7AD99808" w14:textId="77777777" w:rsidR="00317E6E" w:rsidRPr="00E508BB" w:rsidRDefault="00317E6E" w:rsidP="00354ABE">
            <w:pPr>
              <w:pStyle w:val="ListParagraph"/>
              <w:tabs>
                <w:tab w:val="left" w:pos="284"/>
              </w:tabs>
              <w:spacing w:after="0" w:line="240" w:lineRule="auto"/>
              <w:ind w:left="0"/>
              <w:jc w:val="both"/>
              <w:rPr>
                <w:rFonts w:ascii="Times New Roman" w:hAnsi="Times New Roman"/>
              </w:rPr>
            </w:pPr>
          </w:p>
        </w:tc>
      </w:tr>
      <w:tr w:rsidR="00317E6E" w:rsidRPr="00E508BB" w14:paraId="132670DB" w14:textId="77777777" w:rsidTr="00354ABE">
        <w:tc>
          <w:tcPr>
            <w:tcW w:w="4248" w:type="dxa"/>
            <w:vAlign w:val="center"/>
          </w:tcPr>
          <w:p w14:paraId="0BE78DD7" w14:textId="77777777" w:rsidR="00317E6E" w:rsidRPr="00E508BB" w:rsidRDefault="00317E6E" w:rsidP="00354ABE">
            <w:pPr>
              <w:pStyle w:val="ListParagraph"/>
              <w:tabs>
                <w:tab w:val="left" w:pos="284"/>
              </w:tabs>
              <w:spacing w:after="0" w:line="240" w:lineRule="auto"/>
              <w:ind w:left="0"/>
              <w:jc w:val="both"/>
              <w:rPr>
                <w:rFonts w:ascii="Times New Roman" w:hAnsi="Times New Roman"/>
              </w:rPr>
            </w:pPr>
            <w:r>
              <w:rPr>
                <w:rFonts w:ascii="Times New Roman" w:hAnsi="Times New Roman"/>
              </w:rPr>
              <w:t xml:space="preserve"> Υπεύθυνος/οι Φαρμακείου</w:t>
            </w:r>
            <w:r w:rsidRPr="00E508BB">
              <w:rPr>
                <w:rFonts w:ascii="Times New Roman" w:hAnsi="Times New Roman"/>
              </w:rPr>
              <w:t>(</w:t>
            </w:r>
            <w:r w:rsidRPr="00E508BB">
              <w:rPr>
                <w:rFonts w:ascii="Times New Roman" w:hAnsi="Times New Roman"/>
                <w:i/>
                <w:iCs/>
              </w:rPr>
              <w:t xml:space="preserve">Δηλώστε </w:t>
            </w:r>
            <w:proofErr w:type="spellStart"/>
            <w:r w:rsidRPr="00E508BB">
              <w:rPr>
                <w:rFonts w:ascii="Times New Roman" w:hAnsi="Times New Roman"/>
                <w:i/>
                <w:iCs/>
              </w:rPr>
              <w:t>Ονοματ</w:t>
            </w:r>
            <w:proofErr w:type="spellEnd"/>
            <w:r w:rsidRPr="00E508BB">
              <w:rPr>
                <w:rFonts w:ascii="Times New Roman" w:hAnsi="Times New Roman"/>
                <w:i/>
                <w:iCs/>
              </w:rPr>
              <w:t>/</w:t>
            </w:r>
            <w:proofErr w:type="spellStart"/>
            <w:r w:rsidRPr="00E508BB">
              <w:rPr>
                <w:rFonts w:ascii="Times New Roman" w:hAnsi="Times New Roman"/>
                <w:i/>
                <w:iCs/>
              </w:rPr>
              <w:t>μο</w:t>
            </w:r>
            <w:proofErr w:type="spellEnd"/>
            <w:r w:rsidR="009958D9">
              <w:rPr>
                <w:rFonts w:ascii="Times New Roman" w:hAnsi="Times New Roman"/>
                <w:i/>
                <w:iCs/>
              </w:rPr>
              <w:t xml:space="preserve"> </w:t>
            </w:r>
            <w:r w:rsidRPr="00E508BB">
              <w:rPr>
                <w:rFonts w:ascii="Times New Roman" w:hAnsi="Times New Roman"/>
                <w:i/>
                <w:iCs/>
              </w:rPr>
              <w:t>&amp;  ΑΜ</w:t>
            </w:r>
            <w:r>
              <w:rPr>
                <w:rFonts w:ascii="Times New Roman" w:hAnsi="Times New Roman"/>
                <w:i/>
                <w:iCs/>
              </w:rPr>
              <w:t xml:space="preserve"> Φαρμακευτικού Συλλόγου</w:t>
            </w:r>
            <w:r w:rsidRPr="00E508BB">
              <w:rPr>
                <w:rFonts w:ascii="Times New Roman" w:hAnsi="Times New Roman"/>
              </w:rPr>
              <w:t>)</w:t>
            </w:r>
          </w:p>
          <w:p w14:paraId="4D392927" w14:textId="77777777" w:rsidR="00317E6E" w:rsidRPr="00E508BB" w:rsidRDefault="00317E6E" w:rsidP="00354ABE">
            <w:pPr>
              <w:pStyle w:val="ListParagraph"/>
              <w:tabs>
                <w:tab w:val="left" w:pos="284"/>
              </w:tabs>
              <w:spacing w:after="0" w:line="240" w:lineRule="auto"/>
              <w:ind w:left="0"/>
              <w:jc w:val="both"/>
              <w:rPr>
                <w:rFonts w:ascii="Times New Roman" w:hAnsi="Times New Roman"/>
              </w:rPr>
            </w:pPr>
          </w:p>
        </w:tc>
        <w:tc>
          <w:tcPr>
            <w:tcW w:w="4814" w:type="dxa"/>
            <w:vAlign w:val="center"/>
          </w:tcPr>
          <w:p w14:paraId="24EC91EA" w14:textId="77777777" w:rsidR="00317E6E" w:rsidRPr="00E508BB" w:rsidRDefault="00317E6E" w:rsidP="00354ABE">
            <w:pPr>
              <w:pStyle w:val="ListParagraph"/>
              <w:numPr>
                <w:ilvl w:val="0"/>
                <w:numId w:val="29"/>
              </w:numPr>
              <w:tabs>
                <w:tab w:val="left" w:pos="284"/>
              </w:tabs>
              <w:spacing w:after="0" w:line="240" w:lineRule="auto"/>
              <w:jc w:val="both"/>
              <w:rPr>
                <w:rFonts w:ascii="Times New Roman" w:hAnsi="Times New Roman"/>
              </w:rPr>
            </w:pPr>
            <w:r w:rsidRPr="00E508BB">
              <w:rPr>
                <w:rFonts w:ascii="Times New Roman" w:hAnsi="Times New Roman"/>
              </w:rPr>
              <w:t>…..</w:t>
            </w:r>
          </w:p>
          <w:p w14:paraId="22A68232" w14:textId="77777777" w:rsidR="00317E6E" w:rsidRPr="00E508BB" w:rsidRDefault="00317E6E" w:rsidP="00354ABE">
            <w:pPr>
              <w:pStyle w:val="ListParagraph"/>
              <w:numPr>
                <w:ilvl w:val="0"/>
                <w:numId w:val="29"/>
              </w:numPr>
              <w:tabs>
                <w:tab w:val="left" w:pos="284"/>
              </w:tabs>
              <w:spacing w:after="0" w:line="240" w:lineRule="auto"/>
              <w:jc w:val="both"/>
              <w:rPr>
                <w:rFonts w:ascii="Times New Roman" w:hAnsi="Times New Roman"/>
              </w:rPr>
            </w:pPr>
            <w:r w:rsidRPr="00E508BB">
              <w:rPr>
                <w:rFonts w:ascii="Times New Roman" w:hAnsi="Times New Roman"/>
              </w:rPr>
              <w:t>…….</w:t>
            </w:r>
          </w:p>
          <w:p w14:paraId="68DD76E0" w14:textId="77777777" w:rsidR="00317E6E" w:rsidRPr="00E508BB" w:rsidRDefault="00317E6E" w:rsidP="00354ABE">
            <w:pPr>
              <w:tabs>
                <w:tab w:val="left" w:pos="284"/>
              </w:tabs>
              <w:spacing w:after="0" w:line="240" w:lineRule="auto"/>
              <w:jc w:val="both"/>
              <w:rPr>
                <w:rFonts w:ascii="Times New Roman" w:hAnsi="Times New Roman"/>
              </w:rPr>
            </w:pPr>
          </w:p>
        </w:tc>
      </w:tr>
      <w:tr w:rsidR="00317E6E" w:rsidRPr="00E508BB" w14:paraId="5C265CF0" w14:textId="77777777" w:rsidTr="00354ABE">
        <w:tc>
          <w:tcPr>
            <w:tcW w:w="4248" w:type="dxa"/>
          </w:tcPr>
          <w:p w14:paraId="44C4303D"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lang w:val="en-US"/>
              </w:rPr>
            </w:pPr>
            <w:r w:rsidRPr="00E508BB">
              <w:rPr>
                <w:rFonts w:ascii="Times New Roman" w:hAnsi="Times New Roman"/>
              </w:rPr>
              <w:t>Τηλέφωνο Επικοινωνίας</w:t>
            </w:r>
          </w:p>
        </w:tc>
        <w:tc>
          <w:tcPr>
            <w:tcW w:w="4814" w:type="dxa"/>
          </w:tcPr>
          <w:p w14:paraId="357B7438"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5980F053" w14:textId="77777777" w:rsidTr="00354ABE">
        <w:tc>
          <w:tcPr>
            <w:tcW w:w="4248" w:type="dxa"/>
          </w:tcPr>
          <w:p w14:paraId="46C83FCC"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lang w:val="en-US"/>
              </w:rPr>
            </w:pPr>
            <w:r w:rsidRPr="00E508BB">
              <w:rPr>
                <w:rFonts w:ascii="Times New Roman" w:hAnsi="Times New Roman"/>
                <w:lang w:val="en-US"/>
              </w:rPr>
              <w:t>email</w:t>
            </w:r>
          </w:p>
        </w:tc>
        <w:tc>
          <w:tcPr>
            <w:tcW w:w="4814" w:type="dxa"/>
          </w:tcPr>
          <w:p w14:paraId="0B44626F"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bl>
    <w:p w14:paraId="42907C3D" w14:textId="77777777" w:rsidR="00317E6E" w:rsidRDefault="00317E6E" w:rsidP="00317E6E">
      <w:pPr>
        <w:tabs>
          <w:tab w:val="left" w:pos="284"/>
        </w:tabs>
        <w:spacing w:after="100" w:afterAutospacing="1" w:line="240" w:lineRule="auto"/>
        <w:ind w:right="-1"/>
        <w:contextualSpacing/>
        <w:jc w:val="both"/>
        <w:rPr>
          <w:rFonts w:ascii="Times New Roman" w:eastAsia="Times New Roman" w:hAnsi="Times New Roman"/>
          <w:b/>
          <w:bCs/>
        </w:rPr>
      </w:pPr>
    </w:p>
    <w:p w14:paraId="3BFB1311" w14:textId="77777777" w:rsidR="00317E6E" w:rsidRPr="00EB7A7D" w:rsidRDefault="00317E6E" w:rsidP="00317E6E">
      <w:pPr>
        <w:tabs>
          <w:tab w:val="left" w:pos="284"/>
        </w:tabs>
        <w:spacing w:after="100" w:afterAutospacing="1" w:line="240" w:lineRule="auto"/>
        <w:ind w:right="-1"/>
        <w:contextualSpacing/>
        <w:jc w:val="both"/>
        <w:rPr>
          <w:rFonts w:ascii="Times New Roman" w:eastAsia="Times New Roman" w:hAnsi="Times New Roman"/>
        </w:rPr>
      </w:pPr>
      <w:r w:rsidRPr="003E3F44">
        <w:rPr>
          <w:rFonts w:ascii="Times New Roman" w:eastAsia="Times New Roman" w:hAnsi="Times New Roman"/>
          <w:b/>
          <w:bCs/>
        </w:rPr>
        <w:t>Β.</w:t>
      </w:r>
      <w:r w:rsidRPr="00E508BB">
        <w:rPr>
          <w:rFonts w:ascii="Times New Roman" w:eastAsia="Times New Roman" w:hAnsi="Times New Roman"/>
        </w:rPr>
        <w:t xml:space="preserve"> Αποδέχεται τους όρους συμμετοχής στη Δράση «</w:t>
      </w:r>
      <w:r w:rsidRPr="00E508BB">
        <w:rPr>
          <w:rFonts w:ascii="Times New Roman" w:hAnsi="Times New Roman"/>
          <w:b/>
        </w:rPr>
        <w:t>ΠΡΟΛΗΠΤΙΚΕΣ ΔΙΑΓΝΩΣΤΙΚΕΣ ΕΞΕΤΑΣΕΙΣΓΙΑ ΤΟΝ ΚΑΡΚΙΝΟ ΤΟΥ ΠΑΧΕΟΣ ΕΝΤΕΡΟΥ</w:t>
      </w:r>
      <w:r w:rsidRPr="00E508BB">
        <w:rPr>
          <w:rFonts w:ascii="Times New Roman" w:eastAsia="Times New Roman" w:hAnsi="Times New Roman"/>
        </w:rPr>
        <w:t xml:space="preserve">», σύμφωνα με όσα ορίζονται στην </w:t>
      </w:r>
      <w:r w:rsidRPr="00E508BB">
        <w:rPr>
          <w:rFonts w:ascii="Times New Roman" w:hAnsi="Times New Roman"/>
        </w:rPr>
        <w:t xml:space="preserve">υπό στοιχεία </w:t>
      </w:r>
      <w:r w:rsidRPr="0023759C">
        <w:rPr>
          <w:rFonts w:ascii="Times New Roman" w:hAnsi="Times New Roman"/>
        </w:rPr>
        <w:t xml:space="preserve">Δ1β/ΓΠ. οικ. </w:t>
      </w:r>
      <w:r w:rsidRPr="00EB7A7D">
        <w:rPr>
          <w:rFonts w:ascii="Times New Roman" w:hAnsi="Times New Roman"/>
        </w:rPr>
        <w:t>30644</w:t>
      </w:r>
      <w:r w:rsidRPr="00956B34">
        <w:rPr>
          <w:rFonts w:asciiTheme="majorBidi" w:hAnsiTheme="majorBidi" w:cstheme="majorBidi"/>
          <w:bCs/>
          <w:iCs/>
        </w:rPr>
        <w:t>/2024</w:t>
      </w:r>
      <w:r w:rsidRPr="00EB7A7D">
        <w:rPr>
          <w:rFonts w:ascii="Times New Roman" w:hAnsi="Times New Roman"/>
        </w:rPr>
        <w:t>ΚΥΑ, και δ</w:t>
      </w:r>
      <w:r w:rsidRPr="00EB7A7D">
        <w:rPr>
          <w:rFonts w:ascii="Times New Roman" w:eastAsia="Times New Roman" w:hAnsi="Times New Roman"/>
        </w:rPr>
        <w:t>ηλώνει υπεύθυνα ότι:</w:t>
      </w:r>
    </w:p>
    <w:p w14:paraId="2A174406" w14:textId="77777777" w:rsidR="00317E6E" w:rsidRPr="00EB7A7D" w:rsidRDefault="00317E6E" w:rsidP="00317E6E">
      <w:pPr>
        <w:pStyle w:val="ListParagraph"/>
        <w:numPr>
          <w:ilvl w:val="0"/>
          <w:numId w:val="10"/>
        </w:numPr>
        <w:spacing w:after="100" w:afterAutospacing="1" w:line="240" w:lineRule="auto"/>
        <w:ind w:right="-1"/>
        <w:jc w:val="both"/>
        <w:rPr>
          <w:rFonts w:ascii="Times New Roman" w:eastAsia="Times New Roman" w:hAnsi="Times New Roman"/>
        </w:rPr>
      </w:pPr>
      <w:r w:rsidRPr="00EB7A7D">
        <w:rPr>
          <w:rFonts w:ascii="Times New Roman" w:eastAsia="Times New Roman" w:hAnsi="Times New Roman"/>
          <w:lang w:eastAsia="el-GR" w:bidi="el-GR"/>
        </w:rPr>
        <w:t xml:space="preserve">Έχει λάβει γνώση και συμφωνεί </w:t>
      </w:r>
      <w:r>
        <w:rPr>
          <w:rFonts w:ascii="Times New Roman" w:eastAsia="Times New Roman" w:hAnsi="Times New Roman"/>
          <w:lang w:eastAsia="el-GR" w:bidi="el-GR"/>
        </w:rPr>
        <w:t>να συμμετάσχει</w:t>
      </w:r>
      <w:r w:rsidRPr="00EB7A7D">
        <w:rPr>
          <w:rFonts w:ascii="Times New Roman" w:eastAsia="Times New Roman" w:hAnsi="Times New Roman"/>
          <w:lang w:eastAsia="el-GR" w:bidi="el-GR"/>
        </w:rPr>
        <w:t xml:space="preserve"> ως φαρμακείο στη </w:t>
      </w:r>
      <w:r>
        <w:rPr>
          <w:rFonts w:ascii="Times New Roman" w:eastAsia="Times New Roman" w:hAnsi="Times New Roman"/>
          <w:lang w:eastAsia="el-GR" w:bidi="el-GR"/>
        </w:rPr>
        <w:t>δ</w:t>
      </w:r>
      <w:r w:rsidRPr="00EB7A7D">
        <w:rPr>
          <w:rFonts w:ascii="Times New Roman" w:eastAsia="Times New Roman" w:hAnsi="Times New Roman"/>
          <w:lang w:eastAsia="el-GR" w:bidi="el-GR"/>
        </w:rPr>
        <w:t xml:space="preserve">ράση, σύμφωνα με τα προβλεπόμενα στην </w:t>
      </w:r>
      <w:r w:rsidRPr="00EB7A7D">
        <w:rPr>
          <w:rFonts w:ascii="Times New Roman" w:hAnsi="Times New Roman"/>
        </w:rPr>
        <w:t>υπό στοιχεία Δ1β/ΓΠ. οικ. 30644</w:t>
      </w:r>
      <w:r w:rsidRPr="00956B34">
        <w:rPr>
          <w:rFonts w:asciiTheme="majorBidi" w:hAnsiTheme="majorBidi" w:cstheme="majorBidi"/>
          <w:bCs/>
          <w:iCs/>
        </w:rPr>
        <w:t>/2024</w:t>
      </w:r>
      <w:r w:rsidRPr="00EB7A7D">
        <w:rPr>
          <w:rFonts w:ascii="Times New Roman" w:hAnsi="Times New Roman"/>
        </w:rPr>
        <w:t xml:space="preserve"> ΚΥΑ</w:t>
      </w:r>
      <w:r w:rsidRPr="00EB7A7D">
        <w:rPr>
          <w:rFonts w:ascii="Times New Roman" w:eastAsia="Times New Roman" w:hAnsi="Times New Roman"/>
          <w:lang w:eastAsia="el-GR" w:bidi="el-GR"/>
        </w:rPr>
        <w:t xml:space="preserve"> και στην οικεία Πρόσκληση για την υλοποίηση της Δράσης «Προληπτικές Διαγνωστικές Εξετάσεις για</w:t>
      </w:r>
      <w:r w:rsidRPr="00EB7A7D">
        <w:rPr>
          <w:rFonts w:ascii="Times New Roman" w:eastAsia="Times New Roman" w:hAnsi="Times New Roman"/>
        </w:rPr>
        <w:t xml:space="preserve"> τον Καρκίνο του Παχέος Εντέρου»</w:t>
      </w:r>
      <w:r w:rsidRPr="00EB7A7D">
        <w:rPr>
          <w:rFonts w:ascii="Times New Roman" w:hAnsi="Times New Roman"/>
        </w:rPr>
        <w:t>.</w:t>
      </w:r>
    </w:p>
    <w:p w14:paraId="599973A5" w14:textId="77777777" w:rsidR="00317E6E" w:rsidRPr="00EB7A7D" w:rsidRDefault="00317E6E" w:rsidP="00317E6E">
      <w:pPr>
        <w:pStyle w:val="ListParagraph"/>
        <w:numPr>
          <w:ilvl w:val="0"/>
          <w:numId w:val="10"/>
        </w:numPr>
        <w:spacing w:after="100" w:afterAutospacing="1" w:line="240" w:lineRule="auto"/>
        <w:ind w:right="-1"/>
        <w:jc w:val="both"/>
        <w:rPr>
          <w:rFonts w:ascii="Times New Roman" w:eastAsia="Times New Roman" w:hAnsi="Times New Roman"/>
        </w:rPr>
      </w:pPr>
      <w:r w:rsidRPr="00EB7A7D">
        <w:rPr>
          <w:rFonts w:ascii="Times New Roman" w:eastAsia="Times New Roman" w:hAnsi="Times New Roman"/>
        </w:rPr>
        <w:t xml:space="preserve">Αποτελεί φαρμακείο όπως περιγράφεται </w:t>
      </w:r>
      <w:r w:rsidRPr="00EB7A7D">
        <w:rPr>
          <w:rFonts w:ascii="Times New Roman" w:hAnsi="Times New Roman"/>
        </w:rPr>
        <w:t>και πληροί όλες τις νόμιμες προϋποθέσεις λειτουργίας σύμφωνα με την κείμενη νομοθεσία.</w:t>
      </w:r>
    </w:p>
    <w:p w14:paraId="6EF65622" w14:textId="77777777" w:rsidR="00317E6E" w:rsidRPr="00EB7A7D" w:rsidRDefault="00317E6E" w:rsidP="00317E6E">
      <w:pPr>
        <w:pStyle w:val="ListParagraph"/>
        <w:numPr>
          <w:ilvl w:val="0"/>
          <w:numId w:val="10"/>
        </w:numPr>
        <w:spacing w:after="100" w:afterAutospacing="1" w:line="240" w:lineRule="auto"/>
        <w:ind w:right="-1"/>
        <w:jc w:val="both"/>
        <w:rPr>
          <w:rFonts w:ascii="Times New Roman" w:eastAsia="Times New Roman" w:hAnsi="Times New Roman"/>
        </w:rPr>
      </w:pPr>
      <w:r w:rsidRPr="00EB7A7D">
        <w:rPr>
          <w:rFonts w:ascii="Times New Roman" w:eastAsia="Times New Roman" w:hAnsi="Times New Roman"/>
        </w:rPr>
        <w:t xml:space="preserve">Δίνει τη συγκατάθεση στην ΗΔΙΚΑ ΑΕ να αντλεί και να </w:t>
      </w:r>
      <w:proofErr w:type="spellStart"/>
      <w:r w:rsidRPr="00EB7A7D">
        <w:rPr>
          <w:rFonts w:ascii="Times New Roman" w:eastAsia="Times New Roman" w:hAnsi="Times New Roman"/>
        </w:rPr>
        <w:t>ταυτοποιεί</w:t>
      </w:r>
      <w:proofErr w:type="spellEnd"/>
      <w:r w:rsidRPr="00EB7A7D">
        <w:rPr>
          <w:rFonts w:ascii="Times New Roman" w:eastAsia="Times New Roman" w:hAnsi="Times New Roman"/>
        </w:rPr>
        <w:t xml:space="preserve"> στοιχεία του φαρμακείου από τρίτους φορείς (λ.χ. ΠΦΣ, ΕΟΠΥΥ, ΑΑΔΕΕ κα).</w:t>
      </w:r>
    </w:p>
    <w:p w14:paraId="7B534458" w14:textId="77777777" w:rsidR="00317E6E" w:rsidRPr="00956B34" w:rsidRDefault="00317E6E" w:rsidP="00317E6E">
      <w:pPr>
        <w:pStyle w:val="ListParagraph"/>
        <w:numPr>
          <w:ilvl w:val="0"/>
          <w:numId w:val="10"/>
        </w:numPr>
        <w:spacing w:after="100" w:afterAutospacing="1" w:line="240" w:lineRule="auto"/>
        <w:ind w:right="-1"/>
        <w:jc w:val="both"/>
        <w:rPr>
          <w:rFonts w:ascii="Times New Roman" w:eastAsia="Times New Roman" w:hAnsi="Times New Roman"/>
        </w:rPr>
      </w:pPr>
      <w:r w:rsidRPr="00956B34">
        <w:rPr>
          <w:rFonts w:ascii="Times New Roman" w:eastAsia="Times New Roman" w:hAnsi="Times New Roman"/>
        </w:rPr>
        <w:t>Ο φαρμακοποιός και ο υπεύθυνος φαρμακοποιός για τη λειτουργία του φαρμακείου είναι νομίμως εγγεγραμμένοι στον οικείο Φαρμακευτικό Σύλλογο.</w:t>
      </w:r>
    </w:p>
    <w:p w14:paraId="4471D6AF" w14:textId="77777777" w:rsidR="00317E6E" w:rsidRPr="00EB7A7D" w:rsidRDefault="00317E6E" w:rsidP="00317E6E">
      <w:pPr>
        <w:pStyle w:val="ListParagraph"/>
        <w:numPr>
          <w:ilvl w:val="0"/>
          <w:numId w:val="10"/>
        </w:numPr>
        <w:spacing w:after="100" w:afterAutospacing="1" w:line="240" w:lineRule="auto"/>
        <w:ind w:right="-1"/>
        <w:jc w:val="both"/>
        <w:rPr>
          <w:rFonts w:ascii="Times New Roman" w:eastAsia="Times New Roman" w:hAnsi="Times New Roman"/>
        </w:rPr>
      </w:pPr>
      <w:r w:rsidRPr="00EB7A7D">
        <w:rPr>
          <w:rFonts w:ascii="Times New Roman" w:eastAsia="Times New Roman" w:hAnsi="Times New Roman"/>
        </w:rPr>
        <w:t>Εκτελεί με την προσήκουσα επιμέλεια και σύμφωνα με τους κανόνες της φαρμακευτικής δεοντολογίας τις υποχρεώσεις που απορρέουν από την παρούσα δράση, σύμφωνα με τα οριζόμενα στην υπό στοιχεία Δ1β/ΓΠ. οικ. 30644/2024 ΚΥΑ</w:t>
      </w:r>
      <w:r w:rsidRPr="00EB7A7D">
        <w:rPr>
          <w:rFonts w:ascii="Times New Roman" w:hAnsi="Times New Roman"/>
        </w:rPr>
        <w:t>.</w:t>
      </w:r>
    </w:p>
    <w:p w14:paraId="5E45D502" w14:textId="77777777" w:rsidR="00317E6E" w:rsidRPr="00F73A8D" w:rsidRDefault="00317E6E" w:rsidP="00317E6E">
      <w:pPr>
        <w:pStyle w:val="ListParagraph"/>
        <w:numPr>
          <w:ilvl w:val="0"/>
          <w:numId w:val="10"/>
        </w:numPr>
        <w:spacing w:after="100" w:afterAutospacing="1" w:line="240" w:lineRule="auto"/>
        <w:ind w:right="-1"/>
        <w:jc w:val="both"/>
        <w:rPr>
          <w:rFonts w:ascii="Times New Roman" w:eastAsia="Times New Roman" w:hAnsi="Times New Roman"/>
        </w:rPr>
      </w:pPr>
      <w:r w:rsidRPr="00E508BB">
        <w:rPr>
          <w:rFonts w:ascii="Times New Roman" w:eastAsia="Times New Roman" w:hAnsi="Times New Roman"/>
        </w:rPr>
        <w:t xml:space="preserve">Αποδέχεται την αποζημίωση των </w:t>
      </w:r>
      <w:r w:rsidRPr="00E508BB">
        <w:rPr>
          <w:rFonts w:ascii="Times New Roman" w:hAnsi="Times New Roman"/>
        </w:rPr>
        <w:t xml:space="preserve">αυτοδιαγνωστικών </w:t>
      </w:r>
      <w:r w:rsidRPr="00F73A8D">
        <w:rPr>
          <w:rFonts w:ascii="Times New Roman" w:hAnsi="Times New Roman"/>
        </w:rPr>
        <w:t xml:space="preserve">ελέγχων (self-test </w:t>
      </w:r>
      <w:proofErr w:type="spellStart"/>
      <w:r w:rsidRPr="00F73A8D">
        <w:rPr>
          <w:rFonts w:ascii="Times New Roman" w:hAnsi="Times New Roman"/>
        </w:rPr>
        <w:t>kit</w:t>
      </w:r>
      <w:proofErr w:type="spellEnd"/>
      <w:r w:rsidRPr="00F73A8D">
        <w:rPr>
          <w:rFonts w:ascii="Times New Roman" w:hAnsi="Times New Roman"/>
        </w:rPr>
        <w:t>), τη</w:t>
      </w:r>
      <w:r>
        <w:rPr>
          <w:rFonts w:ascii="Times New Roman" w:hAnsi="Times New Roman"/>
        </w:rPr>
        <w:t>ς</w:t>
      </w:r>
      <w:r w:rsidRPr="00F73A8D">
        <w:rPr>
          <w:rFonts w:ascii="Times New Roman" w:hAnsi="Times New Roman"/>
        </w:rPr>
        <w:t xml:space="preserve"> καταχώρηση</w:t>
      </w:r>
      <w:r>
        <w:rPr>
          <w:rFonts w:ascii="Times New Roman" w:hAnsi="Times New Roman"/>
        </w:rPr>
        <w:t>ς</w:t>
      </w:r>
      <w:r w:rsidRPr="00F73A8D">
        <w:rPr>
          <w:rFonts w:ascii="Times New Roman" w:hAnsi="Times New Roman"/>
        </w:rPr>
        <w:t xml:space="preserve"> του αποτελέσματος</w:t>
      </w:r>
      <w:r w:rsidR="009958D9">
        <w:rPr>
          <w:rFonts w:ascii="Times New Roman" w:hAnsi="Times New Roman"/>
        </w:rPr>
        <w:t xml:space="preserve"> </w:t>
      </w:r>
      <w:r>
        <w:rPr>
          <w:rFonts w:ascii="Times New Roman" w:hAnsi="Times New Roman"/>
        </w:rPr>
        <w:t>αυτών</w:t>
      </w:r>
      <w:r w:rsidRPr="00F73A8D">
        <w:rPr>
          <w:rFonts w:ascii="Times New Roman" w:hAnsi="Times New Roman"/>
        </w:rPr>
        <w:t>,</w:t>
      </w:r>
      <w:r>
        <w:rPr>
          <w:rFonts w:ascii="Times New Roman" w:hAnsi="Times New Roman"/>
        </w:rPr>
        <w:t xml:space="preserve"> καθώς και</w:t>
      </w:r>
      <w:r w:rsidR="009958D9">
        <w:rPr>
          <w:rFonts w:ascii="Times New Roman" w:hAnsi="Times New Roman"/>
        </w:rPr>
        <w:t xml:space="preserve"> </w:t>
      </w:r>
      <w:r w:rsidRPr="00F73A8D">
        <w:rPr>
          <w:rFonts w:ascii="Times New Roman" w:hAnsi="Times New Roman"/>
        </w:rPr>
        <w:t xml:space="preserve">της προμήθειας καθαρτικού για την προετοιμασία της διαγνωστικής </w:t>
      </w:r>
      <w:proofErr w:type="spellStart"/>
      <w:r w:rsidRPr="00F73A8D">
        <w:rPr>
          <w:rFonts w:ascii="Times New Roman" w:hAnsi="Times New Roman"/>
        </w:rPr>
        <w:t>κολονοσκόπησης</w:t>
      </w:r>
      <w:proofErr w:type="spellEnd"/>
      <w:r w:rsidRPr="00F73A8D">
        <w:rPr>
          <w:rFonts w:ascii="Times New Roman" w:hAnsi="Times New Roman"/>
        </w:rPr>
        <w:t xml:space="preserve">, </w:t>
      </w:r>
      <w:r w:rsidRPr="00F73A8D">
        <w:rPr>
          <w:rFonts w:ascii="Times New Roman" w:eastAsia="Times New Roman" w:hAnsi="Times New Roman"/>
        </w:rPr>
        <w:t>μετά την υποβολή των απαραίτητων δικαιολογητικών στην ΗΔΙΚΑ ΑΕ.</w:t>
      </w:r>
    </w:p>
    <w:p w14:paraId="38099AF9" w14:textId="77777777" w:rsidR="00317E6E" w:rsidRPr="00F73A8D" w:rsidRDefault="00317E6E" w:rsidP="00317E6E">
      <w:pPr>
        <w:pStyle w:val="ListParagraph"/>
        <w:numPr>
          <w:ilvl w:val="0"/>
          <w:numId w:val="10"/>
        </w:numPr>
        <w:spacing w:after="100" w:afterAutospacing="1" w:line="240" w:lineRule="auto"/>
        <w:ind w:right="-1"/>
        <w:jc w:val="both"/>
        <w:rPr>
          <w:rFonts w:ascii="Times New Roman" w:eastAsia="Times New Roman" w:hAnsi="Times New Roman"/>
        </w:rPr>
      </w:pPr>
      <w:r w:rsidRPr="00F73A8D">
        <w:rPr>
          <w:rFonts w:ascii="Times New Roman" w:eastAsia="Times New Roman" w:hAnsi="Times New Roman"/>
        </w:rPr>
        <w:t xml:space="preserve">Σύμφωνα με το </w:t>
      </w:r>
      <w:r w:rsidRPr="00956B34">
        <w:rPr>
          <w:rFonts w:ascii="Times New Roman" w:eastAsia="Times New Roman" w:hAnsi="Times New Roman"/>
        </w:rPr>
        <w:t>άρθρο 11 παρ</w:t>
      </w:r>
      <w:r w:rsidRPr="00F73A8D">
        <w:rPr>
          <w:rFonts w:ascii="Times New Roman" w:eastAsia="Times New Roman" w:hAnsi="Times New Roman"/>
        </w:rPr>
        <w:t>.</w:t>
      </w:r>
      <w:r w:rsidRPr="00956B34">
        <w:rPr>
          <w:rFonts w:ascii="Times New Roman" w:eastAsia="Times New Roman" w:hAnsi="Times New Roman"/>
        </w:rPr>
        <w:t xml:space="preserve"> 3</w:t>
      </w:r>
      <w:r w:rsidRPr="00F73A8D">
        <w:rPr>
          <w:rFonts w:ascii="Times New Roman" w:eastAsia="Times New Roman" w:hAnsi="Times New Roman"/>
        </w:rPr>
        <w:t xml:space="preserve"> της </w:t>
      </w:r>
      <w:r w:rsidRPr="00F73A8D">
        <w:rPr>
          <w:rFonts w:ascii="Times New Roman" w:hAnsi="Times New Roman"/>
        </w:rPr>
        <w:t>υπό στοιχεία Δ1β/ΓΠ. οικ. 30644</w:t>
      </w:r>
      <w:r w:rsidRPr="00956B34">
        <w:rPr>
          <w:rFonts w:asciiTheme="majorBidi" w:hAnsiTheme="majorBidi" w:cstheme="majorBidi"/>
          <w:bCs/>
          <w:iCs/>
        </w:rPr>
        <w:t>/2024</w:t>
      </w:r>
      <w:r w:rsidRPr="00F73A8D">
        <w:rPr>
          <w:rFonts w:ascii="Times New Roman" w:hAnsi="Times New Roman"/>
        </w:rPr>
        <w:t xml:space="preserve">  ΚΥΑ </w:t>
      </w:r>
      <w:r w:rsidRPr="00F73A8D">
        <w:rPr>
          <w:rFonts w:ascii="Times New Roman" w:eastAsia="Times New Roman" w:hAnsi="Times New Roman"/>
        </w:rPr>
        <w:t xml:space="preserve">απαγορεύεται η είσπραξη επιπλέον αμοιβής από τους δικαιούχους της Δράσης. </w:t>
      </w:r>
      <w:r w:rsidRPr="00F73A8D">
        <w:rPr>
          <w:rFonts w:ascii="Times New Roman" w:hAnsi="Times New Roman"/>
        </w:rPr>
        <w:t xml:space="preserve">Συνέπεια της παράβασης αυτής είναι η καταγγελία της σύμβασης µε το φαρμακείο εκ μέρους της ΗΔΙΚΑ ΑΕ. </w:t>
      </w:r>
    </w:p>
    <w:p w14:paraId="638B15DA" w14:textId="77777777" w:rsidR="00317E6E" w:rsidRPr="00E508BB" w:rsidRDefault="00317E6E" w:rsidP="00317E6E">
      <w:pPr>
        <w:pStyle w:val="ListParagraph"/>
        <w:numPr>
          <w:ilvl w:val="0"/>
          <w:numId w:val="10"/>
        </w:numPr>
        <w:spacing w:after="100" w:afterAutospacing="1" w:line="240" w:lineRule="auto"/>
        <w:ind w:right="-1"/>
        <w:jc w:val="both"/>
        <w:rPr>
          <w:rFonts w:ascii="Times New Roman" w:eastAsia="Times New Roman" w:hAnsi="Times New Roman"/>
        </w:rPr>
      </w:pPr>
      <w:r w:rsidRPr="00F73A8D">
        <w:rPr>
          <w:rFonts w:ascii="Times New Roman" w:eastAsia="Times New Roman" w:hAnsi="Times New Roman"/>
        </w:rPr>
        <w:t>Αποδέχεται ότι η ΗΔΙΚΑ μπορεί να εφαρμόσει οποιαδήποτε ελεγκτική</w:t>
      </w:r>
      <w:r w:rsidRPr="00E508BB">
        <w:rPr>
          <w:rFonts w:ascii="Times New Roman" w:eastAsia="Times New Roman" w:hAnsi="Times New Roman"/>
        </w:rPr>
        <w:t xml:space="preserve"> διαδικασία και συμφωνεί να συνεργάζεται προσηκόντως στον</w:t>
      </w:r>
      <w:r w:rsidRPr="00E508BB">
        <w:rPr>
          <w:rFonts w:ascii="Times New Roman" w:hAnsi="Times New Roman"/>
        </w:rPr>
        <w:t xml:space="preserve"> έλεγχο των αρμόδιων οργάνων στο πλαίσιο της δράσης και </w:t>
      </w:r>
      <w:r>
        <w:rPr>
          <w:rFonts w:ascii="Times New Roman" w:hAnsi="Times New Roman"/>
        </w:rPr>
        <w:t xml:space="preserve">να </w:t>
      </w:r>
      <w:r w:rsidRPr="00E508BB">
        <w:rPr>
          <w:rFonts w:ascii="Times New Roman" w:hAnsi="Times New Roman"/>
        </w:rPr>
        <w:t xml:space="preserve">θέτει υπόψη τους κάθε στοιχείο σχετικό με </w:t>
      </w:r>
      <w:r>
        <w:rPr>
          <w:rFonts w:ascii="Times New Roman" w:hAnsi="Times New Roman"/>
        </w:rPr>
        <w:t>την υλοποίησης της δράσης</w:t>
      </w:r>
      <w:r w:rsidRPr="00E508BB">
        <w:rPr>
          <w:rFonts w:ascii="Times New Roman" w:hAnsi="Times New Roman"/>
        </w:rPr>
        <w:t xml:space="preserve"> οποτεδήποτε του ζητηθεί.</w:t>
      </w:r>
    </w:p>
    <w:p w14:paraId="69D22C67" w14:textId="77777777" w:rsidR="00317E6E" w:rsidRPr="00317E6E" w:rsidRDefault="00317E6E">
      <w:pPr>
        <w:pStyle w:val="ListParagraph"/>
        <w:numPr>
          <w:ilvl w:val="0"/>
          <w:numId w:val="10"/>
        </w:numPr>
        <w:spacing w:after="100" w:afterAutospacing="1" w:line="240" w:lineRule="auto"/>
        <w:ind w:right="-1"/>
        <w:jc w:val="both"/>
        <w:rPr>
          <w:rFonts w:ascii="Times New Roman" w:eastAsia="Times New Roman" w:hAnsi="Times New Roman"/>
        </w:rPr>
      </w:pPr>
      <w:r w:rsidRPr="00E508BB">
        <w:rPr>
          <w:rFonts w:ascii="Times New Roman" w:eastAsia="Times New Roman" w:hAnsi="Times New Roman"/>
        </w:rPr>
        <w:t xml:space="preserve">Παρέχει όλα τα στοιχεία που αφορούν τη </w:t>
      </w:r>
      <w:r>
        <w:rPr>
          <w:rFonts w:ascii="Times New Roman" w:eastAsia="Times New Roman" w:hAnsi="Times New Roman"/>
        </w:rPr>
        <w:t>δ</w:t>
      </w:r>
      <w:r w:rsidRPr="00E508BB">
        <w:rPr>
          <w:rFonts w:ascii="Times New Roman" w:eastAsia="Times New Roman" w:hAnsi="Times New Roman"/>
        </w:rPr>
        <w:t xml:space="preserve">ράση με την τήρηση όλων των σχετικών εγγυήσεων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w:t>
      </w:r>
      <w:r w:rsidRPr="00E508BB">
        <w:rPr>
          <w:rFonts w:ascii="Times New Roman" w:eastAsia="Times New Roman" w:hAnsi="Times New Roman"/>
        </w:rPr>
        <w:lastRenderedPageBreak/>
        <w:t>την κατάργηση της Οδηγίας 95/46/ΕΚ για την Προστασία Δεδομένων [ΓΚΠΔ] (L 119) και του ν. 4624/2019 (Α’ 137).</w:t>
      </w:r>
    </w:p>
    <w:p w14:paraId="3EFE4DF3" w14:textId="77777777" w:rsidR="00317E6E" w:rsidRPr="00F73A8D" w:rsidRDefault="00317E6E" w:rsidP="00317E6E">
      <w:pPr>
        <w:pStyle w:val="2"/>
        <w:keepNext/>
        <w:keepLines/>
        <w:numPr>
          <w:ilvl w:val="0"/>
          <w:numId w:val="10"/>
        </w:numPr>
        <w:shd w:val="clear" w:color="auto" w:fill="auto"/>
        <w:tabs>
          <w:tab w:val="left" w:pos="360"/>
          <w:tab w:val="left" w:pos="426"/>
        </w:tabs>
        <w:spacing w:after="100" w:afterAutospacing="1" w:line="240" w:lineRule="auto"/>
        <w:ind w:right="-1"/>
        <w:contextualSpacing/>
        <w:jc w:val="both"/>
        <w:outlineLvl w:val="1"/>
        <w:rPr>
          <w:rFonts w:ascii="Times New Roman" w:hAnsi="Times New Roman" w:cs="Times New Roman"/>
          <w:bCs/>
          <w:sz w:val="22"/>
          <w:szCs w:val="22"/>
        </w:rPr>
      </w:pPr>
      <w:r w:rsidRPr="00E508BB">
        <w:rPr>
          <w:rFonts w:ascii="Times New Roman" w:hAnsi="Times New Roman" w:cs="Times New Roman"/>
          <w:bCs/>
          <w:sz w:val="22"/>
          <w:szCs w:val="22"/>
        </w:rPr>
        <w:t xml:space="preserve">Συμμετέχει με εχεμύθεια και τηρεί απολύτως εμπιστευτικό κάθε στοιχείο που περιέρχεται σε γνώση </w:t>
      </w:r>
      <w:r>
        <w:rPr>
          <w:rFonts w:ascii="Times New Roman" w:hAnsi="Times New Roman" w:cs="Times New Roman"/>
          <w:bCs/>
          <w:sz w:val="22"/>
          <w:szCs w:val="22"/>
        </w:rPr>
        <w:t>του/ων υπεύθυνου/ων</w:t>
      </w:r>
      <w:r w:rsidR="009958D9">
        <w:rPr>
          <w:rFonts w:ascii="Times New Roman" w:hAnsi="Times New Roman" w:cs="Times New Roman"/>
          <w:bCs/>
          <w:sz w:val="22"/>
          <w:szCs w:val="22"/>
        </w:rPr>
        <w:t xml:space="preserve"> </w:t>
      </w:r>
      <w:r>
        <w:rPr>
          <w:rFonts w:ascii="Times New Roman" w:hAnsi="Times New Roman" w:cs="Times New Roman"/>
          <w:bCs/>
          <w:sz w:val="22"/>
          <w:szCs w:val="22"/>
        </w:rPr>
        <w:t>του Φαρμακείου</w:t>
      </w:r>
      <w:r w:rsidRPr="00E508BB">
        <w:rPr>
          <w:rFonts w:ascii="Times New Roman" w:hAnsi="Times New Roman" w:cs="Times New Roman"/>
          <w:bCs/>
          <w:sz w:val="22"/>
          <w:szCs w:val="22"/>
        </w:rPr>
        <w:t>, του προσωπικού τ</w:t>
      </w:r>
      <w:r>
        <w:rPr>
          <w:rFonts w:ascii="Times New Roman" w:hAnsi="Times New Roman" w:cs="Times New Roman"/>
          <w:bCs/>
          <w:sz w:val="22"/>
          <w:szCs w:val="22"/>
        </w:rPr>
        <w:t>ου</w:t>
      </w:r>
      <w:r w:rsidRPr="00E508BB">
        <w:rPr>
          <w:rFonts w:ascii="Times New Roman" w:hAnsi="Times New Roman" w:cs="Times New Roman"/>
          <w:bCs/>
          <w:sz w:val="22"/>
          <w:szCs w:val="22"/>
        </w:rPr>
        <w:t xml:space="preserve"> και κάθε είδους συνεργατών τ</w:t>
      </w:r>
      <w:r>
        <w:rPr>
          <w:rFonts w:ascii="Times New Roman" w:hAnsi="Times New Roman" w:cs="Times New Roman"/>
          <w:bCs/>
          <w:sz w:val="22"/>
          <w:szCs w:val="22"/>
        </w:rPr>
        <w:t>ου</w:t>
      </w:r>
      <w:r w:rsidRPr="00E508BB">
        <w:rPr>
          <w:rFonts w:ascii="Times New Roman" w:hAnsi="Times New Roman" w:cs="Times New Roman"/>
          <w:bCs/>
          <w:sz w:val="22"/>
          <w:szCs w:val="22"/>
        </w:rPr>
        <w:t xml:space="preserve">, κατά τη συμμετοχή στη </w:t>
      </w:r>
      <w:r>
        <w:rPr>
          <w:rFonts w:ascii="Times New Roman" w:hAnsi="Times New Roman" w:cs="Times New Roman"/>
          <w:bCs/>
          <w:sz w:val="22"/>
          <w:szCs w:val="22"/>
        </w:rPr>
        <w:t>δ</w:t>
      </w:r>
      <w:r w:rsidRPr="00E508BB">
        <w:rPr>
          <w:rFonts w:ascii="Times New Roman" w:hAnsi="Times New Roman" w:cs="Times New Roman"/>
          <w:bCs/>
          <w:sz w:val="22"/>
          <w:szCs w:val="22"/>
        </w:rPr>
        <w:t xml:space="preserve">ράση. Κοινοποιεί δε προς την </w:t>
      </w:r>
      <w:r w:rsidRPr="00F73A8D">
        <w:rPr>
          <w:rFonts w:ascii="Times New Roman" w:hAnsi="Times New Roman" w:cs="Times New Roman"/>
          <w:bCs/>
          <w:sz w:val="22"/>
          <w:szCs w:val="22"/>
        </w:rPr>
        <w:t>ΗΔΙΚΑ Α.Ε. μόνον τα στοιχεία που είναι απαραίτητα για την συμμετοχή στη δράση, ενώ υποχρεούται να προσαρμόζεται και να εφαρμόζει τις απαιτήσεις της υπό στοιχεία</w:t>
      </w:r>
      <w:r w:rsidRPr="00F73A8D">
        <w:rPr>
          <w:rFonts w:ascii="Times New Roman" w:hAnsi="Times New Roman" w:cs="Times New Roman"/>
          <w:sz w:val="22"/>
          <w:szCs w:val="22"/>
        </w:rPr>
        <w:t xml:space="preserve"> Δ1β/ΓΠ. οικ. 30644</w:t>
      </w:r>
      <w:r w:rsidRPr="00956B34">
        <w:rPr>
          <w:rFonts w:asciiTheme="majorBidi" w:hAnsiTheme="majorBidi" w:cstheme="majorBidi"/>
          <w:bCs/>
          <w:iCs/>
          <w:sz w:val="22"/>
          <w:szCs w:val="22"/>
        </w:rPr>
        <w:t>/2024</w:t>
      </w:r>
      <w:r w:rsidRPr="00F73A8D">
        <w:rPr>
          <w:rFonts w:ascii="Times New Roman" w:hAnsi="Times New Roman" w:cs="Times New Roman"/>
          <w:bCs/>
          <w:sz w:val="22"/>
          <w:szCs w:val="22"/>
        </w:rPr>
        <w:t xml:space="preserve">ΚΥΑ και της κείμενης νομοθεσίας για την προστασία δεδομένων προσωπικού χαρακτήρα (GDPR) . </w:t>
      </w:r>
    </w:p>
    <w:p w14:paraId="3D0137A6" w14:textId="77777777" w:rsidR="00317E6E" w:rsidRPr="00F73A8D" w:rsidRDefault="00317E6E" w:rsidP="00317E6E">
      <w:pPr>
        <w:pStyle w:val="2"/>
        <w:keepNext/>
        <w:keepLines/>
        <w:numPr>
          <w:ilvl w:val="0"/>
          <w:numId w:val="10"/>
        </w:numPr>
        <w:shd w:val="clear" w:color="auto" w:fill="auto"/>
        <w:tabs>
          <w:tab w:val="left" w:pos="360"/>
          <w:tab w:val="left" w:pos="426"/>
        </w:tabs>
        <w:spacing w:after="100" w:afterAutospacing="1" w:line="240" w:lineRule="auto"/>
        <w:ind w:right="-1"/>
        <w:contextualSpacing/>
        <w:jc w:val="both"/>
        <w:outlineLvl w:val="1"/>
        <w:rPr>
          <w:rFonts w:ascii="Times New Roman" w:hAnsi="Times New Roman" w:cs="Times New Roman"/>
          <w:bCs/>
          <w:sz w:val="22"/>
          <w:szCs w:val="22"/>
        </w:rPr>
      </w:pPr>
      <w:r w:rsidRPr="00F73A8D">
        <w:rPr>
          <w:rFonts w:ascii="Times New Roman" w:hAnsi="Times New Roman" w:cs="Times New Roman"/>
          <w:bCs/>
          <w:sz w:val="22"/>
          <w:szCs w:val="22"/>
        </w:rPr>
        <w:t xml:space="preserve">Συναινεί ότι η ακρίβεια των στοιχείων που υποβάλλονται με αυτή τη δήλωση συμμετοχής μπορεί να ελεγχθεί με βάση το αρχείο άλλων υπηρεσιών. </w:t>
      </w:r>
    </w:p>
    <w:p w14:paraId="72C0A302" w14:textId="77777777" w:rsidR="00317E6E" w:rsidRPr="00F73A8D" w:rsidRDefault="00317E6E" w:rsidP="00317E6E">
      <w:pPr>
        <w:pStyle w:val="2"/>
        <w:keepNext/>
        <w:keepLines/>
        <w:numPr>
          <w:ilvl w:val="0"/>
          <w:numId w:val="10"/>
        </w:numPr>
        <w:shd w:val="clear" w:color="auto" w:fill="auto"/>
        <w:tabs>
          <w:tab w:val="left" w:pos="360"/>
          <w:tab w:val="left" w:pos="426"/>
        </w:tabs>
        <w:spacing w:after="100" w:afterAutospacing="1" w:line="240" w:lineRule="auto"/>
        <w:ind w:right="-1"/>
        <w:contextualSpacing/>
        <w:jc w:val="both"/>
        <w:outlineLvl w:val="1"/>
        <w:rPr>
          <w:rFonts w:ascii="Times New Roman" w:hAnsi="Times New Roman" w:cs="Times New Roman"/>
          <w:bCs/>
          <w:sz w:val="22"/>
          <w:szCs w:val="22"/>
        </w:rPr>
      </w:pPr>
      <w:r w:rsidRPr="00F73A8D">
        <w:rPr>
          <w:rFonts w:ascii="Times New Roman" w:hAnsi="Times New Roman" w:cs="Times New Roman"/>
          <w:bCs/>
          <w:sz w:val="22"/>
          <w:szCs w:val="22"/>
        </w:rPr>
        <w:t>Αμφότερα τα μέρη μπορούν να καταγγείλουν την παρούσα οποτεδήποτε, για σπουδαίο λόγο.</w:t>
      </w:r>
    </w:p>
    <w:p w14:paraId="633A7D69" w14:textId="77777777" w:rsidR="00317E6E" w:rsidRPr="00E508BB" w:rsidRDefault="00317E6E" w:rsidP="00317E6E">
      <w:pPr>
        <w:pStyle w:val="2"/>
        <w:keepNext/>
        <w:keepLines/>
        <w:numPr>
          <w:ilvl w:val="0"/>
          <w:numId w:val="10"/>
        </w:numPr>
        <w:shd w:val="clear" w:color="auto" w:fill="auto"/>
        <w:tabs>
          <w:tab w:val="left" w:pos="360"/>
          <w:tab w:val="left" w:pos="426"/>
        </w:tabs>
        <w:spacing w:after="100" w:afterAutospacing="1" w:line="240" w:lineRule="auto"/>
        <w:ind w:right="-1"/>
        <w:contextualSpacing/>
        <w:jc w:val="both"/>
        <w:outlineLvl w:val="1"/>
        <w:rPr>
          <w:rFonts w:ascii="Times New Roman" w:hAnsi="Times New Roman" w:cs="Times New Roman"/>
          <w:bCs/>
          <w:sz w:val="22"/>
          <w:szCs w:val="22"/>
        </w:rPr>
      </w:pPr>
      <w:r w:rsidRPr="00F73A8D">
        <w:rPr>
          <w:rFonts w:ascii="Times New Roman" w:hAnsi="Times New Roman" w:cs="Times New Roman"/>
          <w:bCs/>
          <w:sz w:val="22"/>
          <w:szCs w:val="22"/>
        </w:rPr>
        <w:t>Αμφότερα τα συμβαλλόμενα μέρη διατηρούν το δικαίωμα μονομερούς</w:t>
      </w:r>
      <w:r w:rsidRPr="00E508BB">
        <w:rPr>
          <w:rFonts w:ascii="Times New Roman" w:hAnsi="Times New Roman" w:cs="Times New Roman"/>
          <w:bCs/>
          <w:sz w:val="22"/>
          <w:szCs w:val="22"/>
        </w:rPr>
        <w:t xml:space="preserve"> καταγγελίας της σύμβασης αζημίως, χωρίς υπαιτιότητα του άλλου μέρους, κατόπιν έγγραφης ενημέρωσης</w:t>
      </w:r>
      <w:r>
        <w:rPr>
          <w:rFonts w:ascii="Times New Roman" w:hAnsi="Times New Roman" w:cs="Times New Roman"/>
          <w:bCs/>
          <w:sz w:val="22"/>
          <w:szCs w:val="22"/>
        </w:rPr>
        <w:t xml:space="preserve"> κατά τα προβλεπόμενα στον όρο 8 της οικείας πρόσκλησης</w:t>
      </w:r>
      <w:r w:rsidRPr="00E508BB">
        <w:rPr>
          <w:rFonts w:ascii="Times New Roman" w:hAnsi="Times New Roman" w:cs="Times New Roman"/>
          <w:bCs/>
          <w:sz w:val="22"/>
          <w:szCs w:val="22"/>
        </w:rPr>
        <w:t xml:space="preserve">. </w:t>
      </w:r>
    </w:p>
    <w:p w14:paraId="55E9FE62" w14:textId="77777777" w:rsidR="00317E6E" w:rsidRPr="00E508BB" w:rsidRDefault="00317E6E" w:rsidP="00317E6E">
      <w:pPr>
        <w:pStyle w:val="2"/>
        <w:keepNext/>
        <w:keepLines/>
        <w:numPr>
          <w:ilvl w:val="0"/>
          <w:numId w:val="10"/>
        </w:numPr>
        <w:shd w:val="clear" w:color="auto" w:fill="auto"/>
        <w:tabs>
          <w:tab w:val="left" w:pos="360"/>
          <w:tab w:val="left" w:pos="426"/>
        </w:tabs>
        <w:spacing w:after="100" w:afterAutospacing="1" w:line="240" w:lineRule="auto"/>
        <w:ind w:right="-1"/>
        <w:contextualSpacing/>
        <w:jc w:val="both"/>
        <w:outlineLvl w:val="1"/>
        <w:rPr>
          <w:rFonts w:ascii="Times New Roman" w:hAnsi="Times New Roman" w:cs="Times New Roman"/>
          <w:bCs/>
          <w:sz w:val="22"/>
          <w:szCs w:val="22"/>
        </w:rPr>
      </w:pPr>
      <w:r w:rsidRPr="00E508BB">
        <w:rPr>
          <w:rFonts w:ascii="Times New Roman" w:hAnsi="Times New Roman" w:cs="Times New Roman"/>
          <w:bCs/>
          <w:sz w:val="22"/>
          <w:szCs w:val="22"/>
        </w:rPr>
        <w:t xml:space="preserve">Οποιαδήποτε μεταβολή/τροποποίηση, συμπλήρωση της </w:t>
      </w:r>
      <w:r>
        <w:rPr>
          <w:rFonts w:ascii="Times New Roman" w:hAnsi="Times New Roman" w:cs="Times New Roman"/>
          <w:bCs/>
          <w:sz w:val="22"/>
          <w:szCs w:val="22"/>
        </w:rPr>
        <w:t xml:space="preserve">υπό στοιχεία </w:t>
      </w:r>
      <w:r w:rsidRPr="0023759C">
        <w:rPr>
          <w:rFonts w:ascii="Times New Roman" w:hAnsi="Times New Roman" w:cs="Times New Roman"/>
          <w:sz w:val="22"/>
          <w:szCs w:val="22"/>
        </w:rPr>
        <w:t xml:space="preserve">Δ1β/ΓΠ. </w:t>
      </w:r>
      <w:r w:rsidRPr="00F73A8D">
        <w:rPr>
          <w:rFonts w:ascii="Times New Roman" w:hAnsi="Times New Roman" w:cs="Times New Roman"/>
          <w:sz w:val="22"/>
          <w:szCs w:val="22"/>
        </w:rPr>
        <w:t>οικ. 30644</w:t>
      </w:r>
      <w:r w:rsidRPr="00956B34">
        <w:rPr>
          <w:rFonts w:asciiTheme="majorBidi" w:hAnsiTheme="majorBidi" w:cstheme="majorBidi"/>
          <w:bCs/>
          <w:iCs/>
          <w:sz w:val="22"/>
          <w:szCs w:val="22"/>
        </w:rPr>
        <w:t>/2024</w:t>
      </w:r>
      <w:r w:rsidRPr="00F73A8D">
        <w:rPr>
          <w:rFonts w:ascii="Times New Roman" w:hAnsi="Times New Roman" w:cs="Times New Roman"/>
          <w:bCs/>
          <w:sz w:val="22"/>
          <w:szCs w:val="22"/>
        </w:rPr>
        <w:t>ΚΥΑ συνιστά σιωπηρή αυτοδίκαιη αποδοχή του φαρμακείου. Σε διαφορετική περίπτωση οφείλει άμεσα να προβεί σε καταγγελία της σύμβασης με την ΗΔΙΚΑ ΑΕ, όπως ορίζεται ανω</w:t>
      </w:r>
      <w:r w:rsidRPr="00E508BB">
        <w:rPr>
          <w:rFonts w:ascii="Times New Roman" w:hAnsi="Times New Roman" w:cs="Times New Roman"/>
          <w:bCs/>
          <w:sz w:val="22"/>
          <w:szCs w:val="22"/>
        </w:rPr>
        <w:t xml:space="preserve">τέρω.       </w:t>
      </w:r>
    </w:p>
    <w:p w14:paraId="0CD0DC42" w14:textId="77777777" w:rsidR="00317E6E" w:rsidRPr="00E508BB" w:rsidRDefault="00317E6E" w:rsidP="00317E6E">
      <w:pPr>
        <w:pStyle w:val="ListParagraph"/>
        <w:numPr>
          <w:ilvl w:val="0"/>
          <w:numId w:val="10"/>
        </w:numPr>
        <w:spacing w:after="100" w:afterAutospacing="1" w:line="240" w:lineRule="auto"/>
        <w:ind w:right="-1"/>
        <w:jc w:val="both"/>
        <w:rPr>
          <w:rFonts w:ascii="Times New Roman" w:hAnsi="Times New Roman"/>
          <w:bCs/>
        </w:rPr>
      </w:pPr>
      <w:r w:rsidRPr="00E508BB">
        <w:rPr>
          <w:rFonts w:ascii="Times New Roman" w:hAnsi="Times New Roman"/>
          <w:bCs/>
        </w:rPr>
        <w:t xml:space="preserve"> Όλοι οι όροι της παρούσης συμφωνούνται ως ουσιώδεις.</w:t>
      </w:r>
    </w:p>
    <w:p w14:paraId="439E7D9C" w14:textId="77777777" w:rsidR="00317E6E" w:rsidRPr="00E508BB" w:rsidRDefault="00317E6E" w:rsidP="00317E6E">
      <w:pPr>
        <w:pStyle w:val="ListParagraph"/>
        <w:widowControl w:val="0"/>
        <w:numPr>
          <w:ilvl w:val="0"/>
          <w:numId w:val="10"/>
        </w:numPr>
        <w:tabs>
          <w:tab w:val="left" w:pos="360"/>
        </w:tabs>
        <w:spacing w:after="100" w:afterAutospacing="1" w:line="240" w:lineRule="auto"/>
        <w:ind w:right="-1"/>
        <w:jc w:val="both"/>
        <w:rPr>
          <w:rFonts w:ascii="Times New Roman" w:hAnsi="Times New Roman"/>
        </w:rPr>
      </w:pPr>
      <w:r w:rsidRPr="00E508BB">
        <w:rPr>
          <w:rFonts w:ascii="Times New Roman" w:hAnsi="Times New Roman"/>
        </w:rPr>
        <w:t>Για την επίλυση κάθε διένεξης ή διαφοράς σχετικής με την παρούσα σύμβαση αρμόδια ορίζονται τα Δικαστήρια Αθηνών.</w:t>
      </w:r>
    </w:p>
    <w:p w14:paraId="324594E7" w14:textId="77777777" w:rsidR="00317E6E" w:rsidRPr="00E508BB" w:rsidRDefault="00317E6E" w:rsidP="00317E6E">
      <w:pPr>
        <w:spacing w:after="100" w:afterAutospacing="1" w:line="240" w:lineRule="auto"/>
        <w:ind w:right="-1"/>
        <w:contextualSpacing/>
        <w:jc w:val="both"/>
        <w:rPr>
          <w:rFonts w:ascii="Times New Roman" w:hAnsi="Times New Roman"/>
          <w:bCs/>
        </w:rPr>
      </w:pPr>
      <w:r w:rsidRPr="00E508BB">
        <w:rPr>
          <w:rFonts w:ascii="Times New Roman" w:eastAsia="Times New Roman" w:hAnsi="Times New Roman"/>
          <w:b/>
        </w:rPr>
        <w:t>Η παρούσα ηλεκτρονική δήλωση μέσω της ειδικής πλατφόρμας της Η</w:t>
      </w:r>
      <w:r>
        <w:rPr>
          <w:rFonts w:ascii="Times New Roman" w:eastAsia="Times New Roman" w:hAnsi="Times New Roman"/>
          <w:b/>
        </w:rPr>
        <w:t>.</w:t>
      </w:r>
      <w:r w:rsidRPr="00E508BB">
        <w:rPr>
          <w:rFonts w:ascii="Times New Roman" w:eastAsia="Times New Roman" w:hAnsi="Times New Roman"/>
          <w:b/>
        </w:rPr>
        <w:t>ΔΙ</w:t>
      </w:r>
      <w:r>
        <w:rPr>
          <w:rFonts w:ascii="Times New Roman" w:eastAsia="Times New Roman" w:hAnsi="Times New Roman"/>
          <w:b/>
        </w:rPr>
        <w:t>.</w:t>
      </w:r>
      <w:r w:rsidRPr="00E508BB">
        <w:rPr>
          <w:rFonts w:ascii="Times New Roman" w:eastAsia="Times New Roman" w:hAnsi="Times New Roman"/>
          <w:b/>
        </w:rPr>
        <w:t>Κ</w:t>
      </w:r>
      <w:r>
        <w:rPr>
          <w:rFonts w:ascii="Times New Roman" w:eastAsia="Times New Roman" w:hAnsi="Times New Roman"/>
          <w:b/>
        </w:rPr>
        <w:t>.</w:t>
      </w:r>
      <w:r w:rsidRPr="00E508BB">
        <w:rPr>
          <w:rFonts w:ascii="Times New Roman" w:eastAsia="Times New Roman" w:hAnsi="Times New Roman"/>
          <w:b/>
        </w:rPr>
        <w:t>Α</w:t>
      </w:r>
      <w:r>
        <w:rPr>
          <w:rFonts w:ascii="Times New Roman" w:eastAsia="Times New Roman" w:hAnsi="Times New Roman"/>
          <w:b/>
        </w:rPr>
        <w:t>.</w:t>
      </w:r>
      <w:r w:rsidRPr="00E508BB">
        <w:rPr>
          <w:rFonts w:ascii="Times New Roman" w:eastAsia="Times New Roman" w:hAnsi="Times New Roman"/>
          <w:b/>
        </w:rPr>
        <w:t xml:space="preserve"> Α</w:t>
      </w:r>
      <w:r>
        <w:rPr>
          <w:rFonts w:ascii="Times New Roman" w:eastAsia="Times New Roman" w:hAnsi="Times New Roman"/>
          <w:b/>
        </w:rPr>
        <w:t>.</w:t>
      </w:r>
      <w:r w:rsidRPr="00E508BB">
        <w:rPr>
          <w:rFonts w:ascii="Times New Roman" w:eastAsia="Times New Roman" w:hAnsi="Times New Roman"/>
          <w:b/>
        </w:rPr>
        <w:t>Ε</w:t>
      </w:r>
      <w:r>
        <w:rPr>
          <w:rFonts w:ascii="Times New Roman" w:eastAsia="Times New Roman" w:hAnsi="Times New Roman"/>
          <w:b/>
        </w:rPr>
        <w:t>.</w:t>
      </w:r>
      <w:r w:rsidRPr="00E508BB">
        <w:rPr>
          <w:rFonts w:ascii="Times New Roman" w:eastAsia="Times New Roman" w:hAnsi="Times New Roman"/>
          <w:b/>
        </w:rPr>
        <w:t xml:space="preserve"> επέχει θέση Υπεύθυνης Δήλωσης του </w:t>
      </w:r>
      <w:proofErr w:type="spellStart"/>
      <w:r w:rsidRPr="00E508BB">
        <w:rPr>
          <w:rFonts w:ascii="Times New Roman" w:eastAsia="Times New Roman" w:hAnsi="Times New Roman"/>
          <w:b/>
        </w:rPr>
        <w:t>άρ</w:t>
      </w:r>
      <w:proofErr w:type="spellEnd"/>
      <w:r w:rsidRPr="00E508BB">
        <w:rPr>
          <w:rFonts w:ascii="Times New Roman" w:eastAsia="Times New Roman" w:hAnsi="Times New Roman"/>
          <w:b/>
        </w:rPr>
        <w:t>. 8 του ν. 1599/1986 και υποβάλλεται με ατομική ευθύνη του συμμετέχοντος φαρμακείου γνωρίζοντας τις κυρώσεις που προβλέπονται στην παρ. 6 του άρθρου 22 του Ν. 1599/1986</w:t>
      </w:r>
      <w:r w:rsidRPr="00E508BB">
        <w:rPr>
          <w:rStyle w:val="FootnoteReference"/>
          <w:rFonts w:ascii="Times New Roman" w:eastAsia="Times New Roman" w:hAnsi="Times New Roman"/>
          <w:b/>
        </w:rPr>
        <w:footnoteReference w:id="1"/>
      </w:r>
    </w:p>
    <w:p w14:paraId="326E237B" w14:textId="77777777" w:rsidR="00317E6E" w:rsidRPr="00E508BB" w:rsidRDefault="00317E6E" w:rsidP="00317E6E">
      <w:pPr>
        <w:pStyle w:val="ListParagraph"/>
        <w:tabs>
          <w:tab w:val="left" w:pos="360"/>
        </w:tabs>
        <w:spacing w:after="0" w:line="240" w:lineRule="auto"/>
        <w:ind w:left="0"/>
        <w:jc w:val="both"/>
        <w:rPr>
          <w:rFonts w:ascii="Times New Roman" w:hAnsi="Times New Roman"/>
          <w:b/>
        </w:rPr>
      </w:pPr>
      <w:r>
        <w:rPr>
          <w:rFonts w:ascii="Times New Roman" w:hAnsi="Times New Roman"/>
          <w:b/>
        </w:rPr>
        <w:t>Το ΦΑΡΚΑΚΕΙΟ</w:t>
      </w:r>
    </w:p>
    <w:p w14:paraId="4653FD0D" w14:textId="77777777" w:rsidR="00317E6E" w:rsidRDefault="00317E6E" w:rsidP="00317E6E">
      <w:pPr>
        <w:pStyle w:val="ListParagraph"/>
        <w:tabs>
          <w:tab w:val="left" w:pos="360"/>
        </w:tabs>
        <w:spacing w:after="0" w:line="240" w:lineRule="auto"/>
        <w:ind w:left="0"/>
        <w:jc w:val="both"/>
        <w:rPr>
          <w:rFonts w:ascii="Times New Roman" w:hAnsi="Times New Roman"/>
          <w:b/>
        </w:rPr>
      </w:pPr>
      <w:r w:rsidRPr="00E508BB">
        <w:rPr>
          <w:rFonts w:ascii="Times New Roman" w:hAnsi="Times New Roman"/>
          <w:b/>
        </w:rPr>
        <w:t>{</w:t>
      </w:r>
      <w:r w:rsidRPr="00E508BB">
        <w:rPr>
          <w:rFonts w:ascii="Times New Roman" w:hAnsi="Times New Roman"/>
          <w:b/>
          <w:lang w:val="en-US"/>
        </w:rPr>
        <w:t>DIGITALSIGNED</w:t>
      </w:r>
      <w:r w:rsidRPr="00E508BB">
        <w:rPr>
          <w:rFonts w:ascii="Times New Roman" w:hAnsi="Times New Roman"/>
          <w:b/>
        </w:rPr>
        <w:t>}</w:t>
      </w:r>
    </w:p>
    <w:p w14:paraId="1F1FAD9F" w14:textId="77777777" w:rsidR="00317E6E" w:rsidRPr="00E508BB" w:rsidRDefault="00317E6E" w:rsidP="00317E6E">
      <w:pPr>
        <w:pStyle w:val="ListParagraph"/>
        <w:tabs>
          <w:tab w:val="left" w:pos="360"/>
        </w:tabs>
        <w:spacing w:after="0" w:line="240" w:lineRule="auto"/>
        <w:ind w:left="0"/>
        <w:jc w:val="both"/>
        <w:rPr>
          <w:rFonts w:ascii="Times New Roman" w:hAnsi="Times New Roman"/>
          <w:b/>
        </w:rPr>
      </w:pPr>
    </w:p>
    <w:p w14:paraId="1D5474B2" w14:textId="77777777" w:rsidR="00317E6E" w:rsidRPr="00E508BB" w:rsidRDefault="00317E6E" w:rsidP="00317E6E">
      <w:pPr>
        <w:spacing w:after="0" w:line="240" w:lineRule="auto"/>
        <w:contextualSpacing/>
        <w:jc w:val="both"/>
        <w:rPr>
          <w:rFonts w:ascii="Times New Roman" w:hAnsi="Times New Roman"/>
          <w:b/>
          <w:bCs/>
        </w:rPr>
      </w:pPr>
    </w:p>
    <w:p w14:paraId="4C0D9287" w14:textId="77777777" w:rsidR="00317E6E" w:rsidRPr="00E508BB" w:rsidRDefault="00317E6E" w:rsidP="00317E6E">
      <w:pPr>
        <w:spacing w:after="0" w:line="240" w:lineRule="auto"/>
        <w:contextualSpacing/>
        <w:jc w:val="both"/>
        <w:rPr>
          <w:rFonts w:ascii="Times New Roman" w:hAnsi="Times New Roman"/>
          <w:b/>
          <w:bCs/>
        </w:rPr>
      </w:pPr>
      <w:r w:rsidRPr="00E508BB">
        <w:rPr>
          <w:rFonts w:ascii="Times New Roman" w:hAnsi="Times New Roman"/>
          <w:b/>
          <w:bCs/>
        </w:rPr>
        <w:t>Η ΗΔΙΚΑ ΑΕ</w:t>
      </w:r>
    </w:p>
    <w:p w14:paraId="3FBB11EB" w14:textId="77777777" w:rsidR="00317E6E" w:rsidRDefault="00317E6E" w:rsidP="00317E6E">
      <w:pPr>
        <w:pStyle w:val="ListParagraph"/>
        <w:tabs>
          <w:tab w:val="left" w:pos="360"/>
        </w:tabs>
        <w:spacing w:after="0" w:line="240" w:lineRule="auto"/>
        <w:ind w:left="0"/>
        <w:jc w:val="both"/>
        <w:rPr>
          <w:rFonts w:ascii="Times New Roman" w:hAnsi="Times New Roman"/>
          <w:b/>
          <w:sz w:val="21"/>
          <w:szCs w:val="21"/>
        </w:rPr>
      </w:pPr>
      <w:r w:rsidRPr="003E3F44">
        <w:rPr>
          <w:rFonts w:ascii="Times New Roman" w:hAnsi="Times New Roman"/>
          <w:b/>
          <w:sz w:val="21"/>
          <w:szCs w:val="21"/>
        </w:rPr>
        <w:t>{</w:t>
      </w:r>
      <w:r w:rsidRPr="003E3F44">
        <w:rPr>
          <w:rFonts w:ascii="Times New Roman" w:hAnsi="Times New Roman"/>
          <w:b/>
          <w:sz w:val="21"/>
          <w:szCs w:val="21"/>
          <w:lang w:val="en-US"/>
        </w:rPr>
        <w:t>DIGITALSIGNED</w:t>
      </w:r>
      <w:r w:rsidRPr="003E3F44">
        <w:rPr>
          <w:rFonts w:ascii="Times New Roman" w:hAnsi="Times New Roman"/>
          <w:b/>
          <w:sz w:val="21"/>
          <w:szCs w:val="21"/>
        </w:rPr>
        <w:t>&amp; ΑΠΟΔΟΣΗ ΗΛΕΚΤΡΟΝΙΚΟΥ ΑΡΙΘΜΟΥ/ΗΜΕΡΟΜΗΝΙΑ ΕΓΚΡΙΣΗΣ }</w:t>
      </w:r>
    </w:p>
    <w:p w14:paraId="06AB4C27" w14:textId="77777777" w:rsidR="00317E6E" w:rsidRPr="003E3F44" w:rsidRDefault="00317E6E" w:rsidP="00317E6E">
      <w:pPr>
        <w:pStyle w:val="ListParagraph"/>
        <w:tabs>
          <w:tab w:val="left" w:pos="360"/>
        </w:tabs>
        <w:spacing w:after="0" w:line="240" w:lineRule="auto"/>
        <w:ind w:left="0"/>
        <w:jc w:val="both"/>
        <w:rPr>
          <w:rFonts w:ascii="Times New Roman" w:hAnsi="Times New Roman"/>
          <w:b/>
          <w:sz w:val="21"/>
          <w:szCs w:val="21"/>
        </w:rPr>
      </w:pPr>
    </w:p>
    <w:p w14:paraId="7495173B" w14:textId="77777777" w:rsidR="00317E6E" w:rsidRPr="00E508BB" w:rsidRDefault="00317E6E" w:rsidP="00317E6E">
      <w:pPr>
        <w:pStyle w:val="ListParagraph"/>
        <w:tabs>
          <w:tab w:val="left" w:pos="360"/>
        </w:tabs>
        <w:spacing w:after="0" w:line="240" w:lineRule="auto"/>
        <w:ind w:left="0"/>
        <w:jc w:val="both"/>
        <w:rPr>
          <w:rFonts w:ascii="Times New Roman" w:hAnsi="Times New Roman"/>
          <w:b/>
        </w:rPr>
      </w:pPr>
    </w:p>
    <w:p w14:paraId="16A932F0" w14:textId="77777777" w:rsidR="00317E6E" w:rsidRPr="00E508BB" w:rsidRDefault="00317E6E" w:rsidP="00317E6E">
      <w:pPr>
        <w:pStyle w:val="FootnoteText"/>
        <w:spacing w:after="100" w:afterAutospacing="1"/>
        <w:ind w:right="-1"/>
        <w:contextualSpacing/>
        <w:jc w:val="both"/>
        <w:rPr>
          <w:rFonts w:ascii="Times New Roman" w:hAnsi="Times New Roman"/>
          <w:sz w:val="22"/>
          <w:szCs w:val="22"/>
        </w:rPr>
      </w:pPr>
      <w:r w:rsidRPr="00E508BB">
        <w:rPr>
          <w:rStyle w:val="FootnoteReference"/>
          <w:rFonts w:ascii="Times New Roman" w:hAnsi="Times New Roman"/>
          <w:sz w:val="22"/>
          <w:szCs w:val="22"/>
        </w:rPr>
        <w:footnoteRef/>
      </w:r>
      <w:r w:rsidRPr="00E508BB">
        <w:rPr>
          <w:rFonts w:ascii="Times New Roman" w:eastAsia="Times New Roman" w:hAnsi="Times New Roman"/>
          <w:b/>
          <w:sz w:val="22"/>
          <w:szCs w:val="22"/>
        </w:rPr>
        <w:t xml:space="preserve">Όποιος εν γνώσει του δηλώνει ψευδή γεγονότα ή αρνείται ή αποκρύπτει τα αληθινά με έγγραφη δήλωσή του </w:t>
      </w:r>
      <w:proofErr w:type="spellStart"/>
      <w:r w:rsidRPr="00E508BB">
        <w:rPr>
          <w:rFonts w:ascii="Times New Roman" w:eastAsia="Times New Roman" w:hAnsi="Times New Roman"/>
          <w:b/>
          <w:sz w:val="22"/>
          <w:szCs w:val="22"/>
        </w:rPr>
        <w:t>άρ</w:t>
      </w:r>
      <w:proofErr w:type="spellEnd"/>
      <w:r w:rsidRPr="00E508BB">
        <w:rPr>
          <w:rFonts w:ascii="Times New Roman" w:eastAsia="Times New Roman" w:hAnsi="Times New Roman"/>
          <w:b/>
          <w:sz w:val="22"/>
          <w:szCs w:val="22"/>
        </w:rPr>
        <w:t xml:space="preserve">. 8 τιμωρείται με φυλάκιση τουλάχιστον τριών (3) μηνών.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δέκα (10) ετών, εάν το όφελος ή η βλάβη υπερβαίνουν το ποσό των </w:t>
      </w:r>
      <w:proofErr w:type="spellStart"/>
      <w:r w:rsidRPr="00E508BB">
        <w:rPr>
          <w:rFonts w:ascii="Times New Roman" w:eastAsia="Times New Roman" w:hAnsi="Times New Roman"/>
          <w:b/>
          <w:sz w:val="22"/>
          <w:szCs w:val="22"/>
        </w:rPr>
        <w:t>εκατόν</w:t>
      </w:r>
      <w:proofErr w:type="spellEnd"/>
      <w:r w:rsidRPr="00E508BB">
        <w:rPr>
          <w:rFonts w:ascii="Times New Roman" w:eastAsia="Times New Roman" w:hAnsi="Times New Roman"/>
          <w:b/>
          <w:sz w:val="22"/>
          <w:szCs w:val="22"/>
        </w:rPr>
        <w:t xml:space="preserve"> είκοσι χιλιάδων (120.000) ευρώ.</w:t>
      </w:r>
    </w:p>
    <w:p w14:paraId="7413E871" w14:textId="77777777" w:rsidR="00317E6E" w:rsidRDefault="00317E6E" w:rsidP="00317E6E">
      <w:pPr>
        <w:spacing w:line="360" w:lineRule="auto"/>
        <w:ind w:right="-1"/>
        <w:jc w:val="both"/>
        <w:rPr>
          <w:rFonts w:ascii="Times New Roman" w:hAnsi="Times New Roman"/>
        </w:rPr>
      </w:pPr>
    </w:p>
    <w:p w14:paraId="3AC92D4A" w14:textId="77777777" w:rsidR="00FA1FC0" w:rsidRDefault="00FA1FC0" w:rsidP="00317E6E">
      <w:pPr>
        <w:spacing w:line="360" w:lineRule="auto"/>
        <w:ind w:right="-1"/>
        <w:jc w:val="both"/>
        <w:rPr>
          <w:rFonts w:ascii="Times New Roman" w:hAnsi="Times New Roman"/>
        </w:rPr>
      </w:pPr>
    </w:p>
    <w:p w14:paraId="52DB3B7C" w14:textId="77777777" w:rsidR="00FA1FC0" w:rsidRDefault="00FA1FC0" w:rsidP="00317E6E">
      <w:pPr>
        <w:spacing w:line="360" w:lineRule="auto"/>
        <w:ind w:right="-1"/>
        <w:jc w:val="both"/>
        <w:rPr>
          <w:rFonts w:ascii="Times New Roman" w:hAnsi="Times New Roman"/>
        </w:rPr>
      </w:pPr>
    </w:p>
    <w:p w14:paraId="3F85E873" w14:textId="77777777" w:rsidR="00FA1FC0" w:rsidRPr="00E508BB" w:rsidRDefault="00FA1FC0" w:rsidP="00317E6E">
      <w:pPr>
        <w:spacing w:line="360" w:lineRule="auto"/>
        <w:ind w:right="-1"/>
        <w:jc w:val="both"/>
        <w:rPr>
          <w:rFonts w:ascii="Times New Roman" w:hAnsi="Times New Roman"/>
        </w:rPr>
      </w:pPr>
    </w:p>
    <w:p w14:paraId="0F336CE8" w14:textId="77777777" w:rsidR="00317E6E" w:rsidRPr="00956B34" w:rsidRDefault="00317E6E" w:rsidP="00317E6E">
      <w:pPr>
        <w:spacing w:line="360" w:lineRule="auto"/>
        <w:ind w:right="-1"/>
        <w:jc w:val="both"/>
        <w:rPr>
          <w:rFonts w:ascii="Times New Roman" w:hAnsi="Times New Roman"/>
          <w:b/>
          <w:bCs/>
          <w:u w:val="single"/>
        </w:rPr>
      </w:pPr>
      <w:r w:rsidRPr="00956B34">
        <w:rPr>
          <w:rFonts w:ascii="Times New Roman" w:hAnsi="Times New Roman"/>
          <w:b/>
          <w:bCs/>
          <w:u w:val="single"/>
        </w:rPr>
        <w:lastRenderedPageBreak/>
        <w:t xml:space="preserve">ΔΙΚΑΙΟΛΟΓΗΤΙΚΑ ΦΑΡΜΑΚΕΙΟΥ  </w:t>
      </w:r>
    </w:p>
    <w:p w14:paraId="42E5ADB0" w14:textId="77777777" w:rsidR="00317E6E" w:rsidRPr="00D357AB" w:rsidRDefault="00317E6E" w:rsidP="00317E6E">
      <w:pPr>
        <w:spacing w:line="360" w:lineRule="auto"/>
        <w:ind w:right="-1"/>
        <w:jc w:val="both"/>
        <w:rPr>
          <w:rFonts w:ascii="Times New Roman" w:hAnsi="Times New Roman"/>
          <w:b/>
          <w:bCs/>
        </w:rPr>
      </w:pPr>
      <w:r w:rsidRPr="00D357AB">
        <w:rPr>
          <w:rFonts w:ascii="Times New Roman" w:hAnsi="Times New Roman"/>
          <w:b/>
          <w:bCs/>
        </w:rPr>
        <w:t>Σε περίπτωση φυσικού προσώπου (ατομικής επιχείρησης)</w:t>
      </w:r>
      <w:r>
        <w:rPr>
          <w:rFonts w:ascii="Times New Roman" w:hAnsi="Times New Roman"/>
          <w:b/>
          <w:bCs/>
        </w:rPr>
        <w:t xml:space="preserve"> ΦΑΡΜΑΚΕΙΟΥ </w:t>
      </w:r>
      <w:r w:rsidRPr="00D357AB">
        <w:rPr>
          <w:rFonts w:ascii="Times New Roman" w:hAnsi="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844"/>
      </w:tblGrid>
      <w:tr w:rsidR="00317E6E" w:rsidRPr="00D357AB" w14:paraId="4ED9EDF7" w14:textId="77777777" w:rsidTr="00354ABE">
        <w:trPr>
          <w:trHeight w:val="368"/>
        </w:trPr>
        <w:tc>
          <w:tcPr>
            <w:tcW w:w="8359" w:type="dxa"/>
          </w:tcPr>
          <w:p w14:paraId="004515A1" w14:textId="77777777" w:rsidR="00317E6E" w:rsidRPr="00647ED4" w:rsidRDefault="00317E6E" w:rsidP="00354ABE">
            <w:pPr>
              <w:spacing w:after="0" w:line="240" w:lineRule="auto"/>
              <w:ind w:left="284" w:hanging="284"/>
              <w:jc w:val="both"/>
              <w:rPr>
                <w:rFonts w:ascii="Times New Roman" w:hAnsi="Times New Roman"/>
                <w:szCs w:val="21"/>
                <w:lang w:val="en-US"/>
              </w:rPr>
            </w:pPr>
            <w:r w:rsidRPr="00317E6E">
              <w:rPr>
                <w:rFonts w:ascii="Times New Roman" w:hAnsi="Times New Roman"/>
              </w:rPr>
              <w:t>1. Άδεια λειτουργίας Φαρμακείου</w:t>
            </w:r>
          </w:p>
        </w:tc>
        <w:sdt>
          <w:sdtPr>
            <w:rPr>
              <w:rFonts w:ascii="Times New Roman" w:hAnsi="Times New Roman"/>
            </w:rPr>
            <w:id w:val="388291080"/>
          </w:sdtPr>
          <w:sdtContent>
            <w:tc>
              <w:tcPr>
                <w:tcW w:w="844" w:type="dxa"/>
              </w:tcPr>
              <w:p w14:paraId="755B690C" w14:textId="77777777" w:rsidR="00317E6E" w:rsidRPr="00D357AB" w:rsidRDefault="00317E6E" w:rsidP="00354ABE">
                <w:pPr>
                  <w:spacing w:after="0" w:line="240" w:lineRule="auto"/>
                  <w:ind w:left="284" w:hanging="284"/>
                  <w:jc w:val="both"/>
                  <w:rPr>
                    <w:rFonts w:ascii="Times New Roman" w:hAnsi="Times New Roman"/>
                  </w:rPr>
                </w:pPr>
                <w:r w:rsidRPr="00D357AB">
                  <w:rPr>
                    <w:rFonts w:ascii="Segoe UI Symbol" w:eastAsia="MS Gothic" w:hAnsi="Segoe UI Symbol" w:cs="Segoe UI Symbol"/>
                  </w:rPr>
                  <w:t>☐</w:t>
                </w:r>
              </w:p>
            </w:tc>
          </w:sdtContent>
        </w:sdt>
      </w:tr>
      <w:tr w:rsidR="00317E6E" w:rsidRPr="00D357AB" w14:paraId="27116ACC" w14:textId="77777777" w:rsidTr="00354ABE">
        <w:trPr>
          <w:trHeight w:val="368"/>
        </w:trPr>
        <w:tc>
          <w:tcPr>
            <w:tcW w:w="8359" w:type="dxa"/>
          </w:tcPr>
          <w:p w14:paraId="198B0782" w14:textId="77777777" w:rsidR="00317E6E" w:rsidRPr="00647ED4" w:rsidRDefault="00317E6E" w:rsidP="00354ABE">
            <w:pPr>
              <w:spacing w:after="0" w:line="240" w:lineRule="auto"/>
              <w:ind w:left="284" w:hanging="284"/>
              <w:jc w:val="both"/>
              <w:rPr>
                <w:rFonts w:ascii="Times New Roman" w:hAnsi="Times New Roman"/>
                <w:szCs w:val="21"/>
                <w:lang w:val="en-US"/>
              </w:rPr>
            </w:pPr>
            <w:r w:rsidRPr="00317E6E">
              <w:rPr>
                <w:rFonts w:ascii="Times New Roman" w:hAnsi="Times New Roman"/>
                <w:szCs w:val="21"/>
              </w:rPr>
              <w:t xml:space="preserve">2.Έκδοση Υπεύθυνης Δήλωσης του νόμιμου εκπροσώπου (μέσω </w:t>
            </w:r>
            <w:r w:rsidRPr="00317E6E">
              <w:rPr>
                <w:rFonts w:ascii="Times New Roman" w:hAnsi="Times New Roman"/>
                <w:szCs w:val="21"/>
                <w:lang w:val="en-US"/>
              </w:rPr>
              <w:t>gov</w:t>
            </w:r>
            <w:r w:rsidRPr="00317E6E">
              <w:rPr>
                <w:rFonts w:ascii="Times New Roman" w:hAnsi="Times New Roman"/>
                <w:szCs w:val="21"/>
              </w:rPr>
              <w:t>.</w:t>
            </w:r>
            <w:r w:rsidRPr="00317E6E">
              <w:rPr>
                <w:rFonts w:ascii="Times New Roman" w:hAnsi="Times New Roman"/>
                <w:szCs w:val="21"/>
                <w:lang w:val="en-US"/>
              </w:rPr>
              <w:t>gr</w:t>
            </w:r>
            <w:r w:rsidRPr="00317E6E">
              <w:rPr>
                <w:rFonts w:ascii="Times New Roman" w:hAnsi="Times New Roman"/>
                <w:szCs w:val="21"/>
              </w:rPr>
              <w:t>) με το περιεχόμενο της παρ. Β’ του παρόντος</w:t>
            </w:r>
          </w:p>
        </w:tc>
        <w:sdt>
          <w:sdtPr>
            <w:rPr>
              <w:rFonts w:ascii="Times New Roman" w:hAnsi="Times New Roman"/>
              <w:szCs w:val="21"/>
            </w:rPr>
            <w:id w:val="388291081"/>
          </w:sdtPr>
          <w:sdtContent>
            <w:tc>
              <w:tcPr>
                <w:tcW w:w="844" w:type="dxa"/>
              </w:tcPr>
              <w:p w14:paraId="05ABB37D" w14:textId="77777777" w:rsidR="00317E6E" w:rsidRPr="00D357AB" w:rsidRDefault="00317E6E" w:rsidP="00354ABE">
                <w:pPr>
                  <w:spacing w:after="0" w:line="240" w:lineRule="auto"/>
                  <w:ind w:left="284" w:hanging="284"/>
                  <w:jc w:val="both"/>
                  <w:rPr>
                    <w:rFonts w:ascii="Times New Roman" w:hAnsi="Times New Roman"/>
                    <w:szCs w:val="21"/>
                  </w:rPr>
                </w:pPr>
                <w:r w:rsidRPr="00D357AB">
                  <w:rPr>
                    <w:rFonts w:ascii="Segoe UI Symbol" w:eastAsia="MS Gothic" w:hAnsi="Segoe UI Symbol" w:cs="Segoe UI Symbol"/>
                    <w:szCs w:val="21"/>
                  </w:rPr>
                  <w:t>☐</w:t>
                </w:r>
              </w:p>
            </w:tc>
          </w:sdtContent>
        </w:sdt>
      </w:tr>
    </w:tbl>
    <w:p w14:paraId="623AEA46" w14:textId="77777777" w:rsidR="00317E6E" w:rsidRDefault="00317E6E" w:rsidP="00317E6E">
      <w:pPr>
        <w:spacing w:line="360" w:lineRule="auto"/>
        <w:ind w:right="-1"/>
        <w:jc w:val="both"/>
        <w:rPr>
          <w:rFonts w:ascii="Times New Roman" w:hAnsi="Times New Roman"/>
          <w:b/>
          <w:bCs/>
        </w:rPr>
      </w:pPr>
    </w:p>
    <w:p w14:paraId="093A7B4A" w14:textId="77777777" w:rsidR="00317E6E" w:rsidRPr="00D357AB" w:rsidRDefault="00317E6E" w:rsidP="00317E6E">
      <w:pPr>
        <w:spacing w:line="360" w:lineRule="auto"/>
        <w:ind w:right="-1"/>
        <w:jc w:val="both"/>
        <w:rPr>
          <w:rFonts w:ascii="Times New Roman" w:hAnsi="Times New Roman"/>
          <w:b/>
          <w:bCs/>
        </w:rPr>
      </w:pPr>
      <w:r w:rsidRPr="00D357AB">
        <w:rPr>
          <w:rFonts w:ascii="Times New Roman" w:hAnsi="Times New Roman"/>
          <w:b/>
          <w:bCs/>
        </w:rPr>
        <w:t xml:space="preserve">Β. </w:t>
      </w:r>
      <w:r>
        <w:rPr>
          <w:rFonts w:ascii="Times New Roman" w:hAnsi="Times New Roman"/>
          <w:b/>
          <w:bCs/>
        </w:rPr>
        <w:t>Επιπλέον δικαιολογητικά σ</w:t>
      </w:r>
      <w:r w:rsidRPr="00D357AB">
        <w:rPr>
          <w:rFonts w:ascii="Times New Roman" w:hAnsi="Times New Roman"/>
          <w:b/>
          <w:bCs/>
        </w:rPr>
        <w:t>ε περίπτωση εταιρικής νομικής μορφής</w:t>
      </w:r>
      <w:r>
        <w:rPr>
          <w:rFonts w:ascii="Times New Roman" w:hAnsi="Times New Roman"/>
          <w:b/>
          <w:bCs/>
        </w:rPr>
        <w:t xml:space="preserve"> ΦΑΡΜΑΚΕΙΟΥ</w:t>
      </w:r>
      <w:r w:rsidRPr="00D357AB">
        <w:rPr>
          <w:rFonts w:ascii="Times New Roman" w:hAnsi="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561"/>
      </w:tblGrid>
      <w:tr w:rsidR="00317E6E" w:rsidRPr="00D357AB" w14:paraId="43441E01" w14:textId="77777777" w:rsidTr="00354ABE">
        <w:trPr>
          <w:trHeight w:val="179"/>
        </w:trPr>
        <w:tc>
          <w:tcPr>
            <w:tcW w:w="8642" w:type="dxa"/>
            <w:tcBorders>
              <w:bottom w:val="dotted" w:sz="4" w:space="0" w:color="auto"/>
            </w:tcBorders>
          </w:tcPr>
          <w:p w14:paraId="23988307" w14:textId="77777777" w:rsidR="00317E6E" w:rsidRPr="00317E6E" w:rsidRDefault="00317E6E" w:rsidP="00354ABE">
            <w:pPr>
              <w:spacing w:after="0" w:line="240" w:lineRule="auto"/>
              <w:jc w:val="both"/>
              <w:rPr>
                <w:rFonts w:ascii="Times New Roman" w:hAnsi="Times New Roman"/>
              </w:rPr>
            </w:pPr>
            <w:r w:rsidRPr="00317E6E">
              <w:rPr>
                <w:rFonts w:ascii="Times New Roman" w:hAnsi="Times New Roman"/>
              </w:rPr>
              <w:t>1. Νομιμοποιητικά Έγγραφα της εταιρείας:</w:t>
            </w:r>
          </w:p>
        </w:tc>
        <w:tc>
          <w:tcPr>
            <w:tcW w:w="561" w:type="dxa"/>
            <w:tcBorders>
              <w:bottom w:val="dotted" w:sz="4" w:space="0" w:color="auto"/>
            </w:tcBorders>
          </w:tcPr>
          <w:p w14:paraId="2CE75F6A" w14:textId="77777777" w:rsidR="00317E6E" w:rsidRPr="00D357AB" w:rsidRDefault="00317E6E" w:rsidP="00354ABE">
            <w:pPr>
              <w:spacing w:after="0" w:line="240" w:lineRule="auto"/>
              <w:jc w:val="both"/>
              <w:rPr>
                <w:rFonts w:ascii="Times New Roman" w:hAnsi="Times New Roman"/>
              </w:rPr>
            </w:pPr>
          </w:p>
        </w:tc>
      </w:tr>
      <w:tr w:rsidR="00317E6E" w:rsidRPr="00D357AB" w14:paraId="1EB3961C" w14:textId="77777777" w:rsidTr="00354ABE">
        <w:trPr>
          <w:trHeight w:val="179"/>
        </w:trPr>
        <w:tc>
          <w:tcPr>
            <w:tcW w:w="8642" w:type="dxa"/>
            <w:tcBorders>
              <w:top w:val="dotted" w:sz="4" w:space="0" w:color="auto"/>
              <w:bottom w:val="dotted" w:sz="4" w:space="0" w:color="auto"/>
            </w:tcBorders>
          </w:tcPr>
          <w:p w14:paraId="273FE48E" w14:textId="77777777" w:rsidR="00317E6E" w:rsidRPr="00647ED4" w:rsidRDefault="00317E6E" w:rsidP="00354ABE">
            <w:pPr>
              <w:spacing w:after="0" w:line="240" w:lineRule="auto"/>
              <w:jc w:val="both"/>
              <w:rPr>
                <w:rFonts w:ascii="Times New Roman" w:hAnsi="Times New Roman"/>
                <w:lang w:val="en-US"/>
              </w:rPr>
            </w:pPr>
            <w:r w:rsidRPr="00317E6E">
              <w:rPr>
                <w:rFonts w:ascii="Times New Roman" w:hAnsi="Times New Roman"/>
              </w:rPr>
              <w:t>α. Πρόσφατο Καταστατικό</w:t>
            </w:r>
          </w:p>
        </w:tc>
        <w:sdt>
          <w:sdtPr>
            <w:rPr>
              <w:rFonts w:ascii="Times New Roman" w:hAnsi="Times New Roman"/>
            </w:rPr>
            <w:id w:val="388291082"/>
          </w:sdtPr>
          <w:sdtContent>
            <w:tc>
              <w:tcPr>
                <w:tcW w:w="561" w:type="dxa"/>
                <w:tcBorders>
                  <w:top w:val="dotted" w:sz="4" w:space="0" w:color="auto"/>
                  <w:bottom w:val="dotted" w:sz="4" w:space="0" w:color="auto"/>
                </w:tcBorders>
              </w:tcPr>
              <w:p w14:paraId="592FED68" w14:textId="77777777" w:rsidR="00317E6E" w:rsidRPr="00D357AB" w:rsidRDefault="00317E6E" w:rsidP="00354ABE">
                <w:pPr>
                  <w:spacing w:after="0" w:line="240" w:lineRule="auto"/>
                  <w:jc w:val="both"/>
                  <w:rPr>
                    <w:rFonts w:ascii="Times New Roman" w:hAnsi="Times New Roman"/>
                  </w:rPr>
                </w:pPr>
                <w:r w:rsidRPr="00D357AB">
                  <w:rPr>
                    <w:rFonts w:ascii="Segoe UI Symbol" w:eastAsia="MS Gothic" w:hAnsi="Segoe UI Symbol" w:cs="Segoe UI Symbol"/>
                  </w:rPr>
                  <w:t>☐</w:t>
                </w:r>
              </w:p>
            </w:tc>
          </w:sdtContent>
        </w:sdt>
      </w:tr>
      <w:tr w:rsidR="00317E6E" w:rsidRPr="00D357AB" w14:paraId="13208335" w14:textId="77777777" w:rsidTr="00354ABE">
        <w:trPr>
          <w:trHeight w:val="179"/>
        </w:trPr>
        <w:tc>
          <w:tcPr>
            <w:tcW w:w="8642" w:type="dxa"/>
            <w:tcBorders>
              <w:top w:val="dotted" w:sz="4" w:space="0" w:color="auto"/>
              <w:bottom w:val="dotted" w:sz="4" w:space="0" w:color="auto"/>
            </w:tcBorders>
          </w:tcPr>
          <w:p w14:paraId="6A927627" w14:textId="77777777" w:rsidR="00317E6E" w:rsidRPr="00317E6E" w:rsidRDefault="00317E6E" w:rsidP="00354ABE">
            <w:pPr>
              <w:spacing w:after="0" w:line="240" w:lineRule="auto"/>
              <w:jc w:val="both"/>
              <w:rPr>
                <w:rFonts w:ascii="Times New Roman" w:hAnsi="Times New Roman"/>
              </w:rPr>
            </w:pPr>
            <w:r>
              <w:rPr>
                <w:rFonts w:ascii="Times New Roman" w:hAnsi="Times New Roman"/>
              </w:rPr>
              <w:t>β</w:t>
            </w:r>
            <w:r w:rsidRPr="00317E6E">
              <w:rPr>
                <w:rFonts w:ascii="Times New Roman" w:hAnsi="Times New Roman"/>
              </w:rPr>
              <w:t>. Γενικό Πιστοποιητικό Μεταβολών και Αναλυτικό Πιστοποιητικό Εκπροσώπησης από το ΓΕ.ΜΗ.</w:t>
            </w:r>
          </w:p>
        </w:tc>
        <w:sdt>
          <w:sdtPr>
            <w:rPr>
              <w:rFonts w:ascii="Times New Roman" w:hAnsi="Times New Roman"/>
            </w:rPr>
            <w:id w:val="388291084"/>
          </w:sdtPr>
          <w:sdtContent>
            <w:tc>
              <w:tcPr>
                <w:tcW w:w="561" w:type="dxa"/>
                <w:tcBorders>
                  <w:top w:val="dotted" w:sz="4" w:space="0" w:color="auto"/>
                  <w:bottom w:val="dotted" w:sz="4" w:space="0" w:color="auto"/>
                </w:tcBorders>
              </w:tcPr>
              <w:p w14:paraId="0FCBA909" w14:textId="77777777" w:rsidR="00317E6E" w:rsidRPr="00D357AB" w:rsidRDefault="00317E6E" w:rsidP="00354ABE">
                <w:pPr>
                  <w:spacing w:after="0" w:line="240" w:lineRule="auto"/>
                  <w:jc w:val="both"/>
                  <w:rPr>
                    <w:rFonts w:ascii="Times New Roman" w:hAnsi="Times New Roman"/>
                  </w:rPr>
                </w:pPr>
                <w:r w:rsidRPr="00D357AB">
                  <w:rPr>
                    <w:rFonts w:ascii="Segoe UI Symbol" w:eastAsia="MS Gothic" w:hAnsi="Segoe UI Symbol" w:cs="Segoe UI Symbol"/>
                  </w:rPr>
                  <w:t>☐</w:t>
                </w:r>
              </w:p>
            </w:tc>
          </w:sdtContent>
        </w:sdt>
      </w:tr>
    </w:tbl>
    <w:p w14:paraId="61563FED" w14:textId="77777777" w:rsidR="00317E6E" w:rsidRPr="00D357AB" w:rsidRDefault="00317E6E" w:rsidP="00317E6E">
      <w:pPr>
        <w:spacing w:line="360" w:lineRule="auto"/>
        <w:ind w:right="-1"/>
        <w:jc w:val="both"/>
        <w:rPr>
          <w:rFonts w:ascii="Times New Roman" w:hAnsi="Times New Roman"/>
        </w:rPr>
      </w:pPr>
    </w:p>
    <w:p w14:paraId="44DF3F5D" w14:textId="77777777" w:rsidR="00317E6E" w:rsidRDefault="00317E6E" w:rsidP="00317E6E">
      <w:pPr>
        <w:spacing w:line="360" w:lineRule="auto"/>
        <w:ind w:right="-1"/>
        <w:jc w:val="both"/>
        <w:rPr>
          <w:rFonts w:ascii="Times New Roman" w:hAnsi="Times New Roman"/>
          <w:b/>
          <w:bCs/>
        </w:rPr>
      </w:pPr>
    </w:p>
    <w:p w14:paraId="438EAB93" w14:textId="77777777" w:rsidR="00317E6E" w:rsidRDefault="00317E6E" w:rsidP="00317E6E">
      <w:pPr>
        <w:jc w:val="both"/>
        <w:rPr>
          <w:rFonts w:ascii="Times New Roman" w:hAnsi="Times New Roman"/>
        </w:rPr>
      </w:pPr>
    </w:p>
    <w:p w14:paraId="5359099B" w14:textId="77777777" w:rsidR="00EB38E7" w:rsidRPr="00EB38E7" w:rsidRDefault="00EB38E7" w:rsidP="00647ED4">
      <w:pPr>
        <w:keepNext/>
        <w:keepLines/>
        <w:spacing w:before="240" w:after="0"/>
        <w:ind w:right="-1"/>
        <w:jc w:val="center"/>
        <w:outlineLvl w:val="0"/>
        <w:rPr>
          <w:rFonts w:asciiTheme="majorBidi" w:eastAsia="Times New Roman" w:hAnsiTheme="majorBidi" w:cstheme="majorBidi"/>
        </w:rPr>
      </w:pPr>
    </w:p>
    <w:sectPr w:rsidR="00EB38E7" w:rsidRPr="00EB38E7" w:rsidSect="00C8309E">
      <w:footerReference w:type="even" r:id="rId14"/>
      <w:footerReference w:type="default" r:id="rId15"/>
      <w:headerReference w:type="first" r:id="rId16"/>
      <w:footerReference w:type="first" r:id="rId17"/>
      <w:pgSz w:w="11906" w:h="16838"/>
      <w:pgMar w:top="1418" w:right="1133" w:bottom="1843" w:left="1560" w:header="708" w:footer="5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1B2D3" w14:textId="77777777" w:rsidR="00732F11" w:rsidRDefault="00732F11" w:rsidP="009F5F84">
      <w:pPr>
        <w:spacing w:after="0" w:line="240" w:lineRule="auto"/>
      </w:pPr>
      <w:r>
        <w:separator/>
      </w:r>
    </w:p>
  </w:endnote>
  <w:endnote w:type="continuationSeparator" w:id="0">
    <w:p w14:paraId="05933E22" w14:textId="77777777" w:rsidR="00732F11" w:rsidRDefault="00732F11" w:rsidP="009F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402688"/>
      <w:docPartObj>
        <w:docPartGallery w:val="Page Numbers (Bottom of Page)"/>
        <w:docPartUnique/>
      </w:docPartObj>
    </w:sdtPr>
    <w:sdtContent>
      <w:sdt>
        <w:sdtPr>
          <w:id w:val="-917166307"/>
          <w:docPartObj>
            <w:docPartGallery w:val="Page Numbers (Bottom of Page)"/>
            <w:docPartUnique/>
          </w:docPartObj>
        </w:sdtPr>
        <w:sdtContent>
          <w:p w14:paraId="2ABA9DB0" w14:textId="77777777" w:rsidR="00DF0FF0" w:rsidRDefault="00FA1FC0" w:rsidP="005F70D3">
            <w:pPr>
              <w:pStyle w:val="Footer"/>
              <w:jc w:val="center"/>
            </w:pPr>
            <w:r>
              <w:rPr>
                <w:noProof/>
              </w:rPr>
              <mc:AlternateContent>
                <mc:Choice Requires="wps">
                  <w:drawing>
                    <wp:anchor distT="4294967289" distB="4294967289" distL="114300" distR="114300" simplePos="0" relativeHeight="251659264" behindDoc="0" locked="0" layoutInCell="1" allowOverlap="1" wp14:anchorId="65C6BF35" wp14:editId="14A24D0B">
                      <wp:simplePos x="0" y="0"/>
                      <wp:positionH relativeFrom="column">
                        <wp:posOffset>-443865</wp:posOffset>
                      </wp:positionH>
                      <wp:positionV relativeFrom="paragraph">
                        <wp:posOffset>2539</wp:posOffset>
                      </wp:positionV>
                      <wp:extent cx="6477000" cy="0"/>
                      <wp:effectExtent l="0" t="0" r="0" b="0"/>
                      <wp:wrapNone/>
                      <wp:docPr id="193421287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D497FF" id="Straight Connector 1" o:spid="_x0000_s1026" style="position:absolute;z-index:25165926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34.95pt,.2pt" to="475.0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" strokecolor="#5b9bd5" strokeweight=".5pt">
                      <v:stroke joinstyle="miter"/>
                      <o:lock v:ext="edit" shapetype="f"/>
                    </v:line>
                  </w:pict>
                </mc:Fallback>
              </mc:AlternateContent>
            </w:r>
            <w:r w:rsidR="00DF0FF0" w:rsidRPr="002A3F90">
              <w:rPr>
                <w:i/>
              </w:rPr>
              <w:t xml:space="preserve">Σύμβαση Παροχής Νοσοκομειακής Περίθαλψης από Ιδιωτικές Κλινικές </w:t>
            </w:r>
            <w:r w:rsidR="00DF0FF0">
              <w:t xml:space="preserve"> σελ.</w:t>
            </w:r>
            <w:r w:rsidR="00BC747A">
              <w:fldChar w:fldCharType="begin"/>
            </w:r>
            <w:r w:rsidR="00DF0FF0">
              <w:instrText>PAGE   \* MERGEFORMAT</w:instrText>
            </w:r>
            <w:r w:rsidR="00BC747A">
              <w:fldChar w:fldCharType="separate"/>
            </w:r>
            <w:r w:rsidR="00DF0FF0">
              <w:rPr>
                <w:noProof/>
              </w:rPr>
              <w:t>4</w:t>
            </w:r>
            <w:r w:rsidR="00BC747A">
              <w:rPr>
                <w:noProof/>
              </w:rPr>
              <w:fldChar w:fldCharType="end"/>
            </w:r>
          </w:p>
        </w:sdtContent>
      </w:sdt>
    </w:sdtContent>
  </w:sdt>
  <w:p w14:paraId="54402BC6" w14:textId="77777777" w:rsidR="00DF0FF0" w:rsidRDefault="00DF0FF0">
    <w:pPr>
      <w:pStyle w:val="Footer"/>
    </w:pPr>
    <w:r>
      <w:rPr>
        <w:noProof/>
        <w:lang w:eastAsia="el-GR"/>
      </w:rPr>
      <w:drawing>
        <wp:inline distT="0" distB="0" distL="0" distR="0" wp14:anchorId="31724AFB" wp14:editId="08B34A91">
          <wp:extent cx="316865" cy="255905"/>
          <wp:effectExtent l="0" t="0" r="6985" b="0"/>
          <wp:docPr id="1174291770" name="Εικόνα 162841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inline>
      </w:drawing>
    </w:r>
  </w:p>
  <w:p w14:paraId="3CDC25AB" w14:textId="77777777" w:rsidR="00DF0FF0" w:rsidRDefault="00DF0F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D33E" w14:textId="77777777" w:rsidR="00DF0FF0" w:rsidRPr="009B45D8" w:rsidRDefault="00DF0FF0" w:rsidP="00C72E36">
    <w:pPr>
      <w:pStyle w:val="Footer"/>
      <w:rPr>
        <w:rFonts w:ascii="Tahoma" w:hAnsi="Tahoma" w:cs="Tahoma"/>
        <w:sz w:val="20"/>
        <w:szCs w:val="20"/>
      </w:rPr>
    </w:pPr>
  </w:p>
  <w:p w14:paraId="35269DE2" w14:textId="77777777" w:rsidR="00DF0FF0" w:rsidRDefault="00DF0FF0">
    <w:pPr>
      <w:pStyle w:val="Footer"/>
    </w:pPr>
  </w:p>
  <w:p w14:paraId="2583AEF6" w14:textId="77777777" w:rsidR="00DF0FF0" w:rsidRPr="009B45D8" w:rsidRDefault="00DF0FF0">
    <w:pPr>
      <w:pStyle w:val="Footer"/>
      <w:rPr>
        <w:rFonts w:ascii="Tahoma" w:hAnsi="Tahoma" w:cs="Tahoma"/>
        <w:sz w:val="20"/>
        <w:szCs w:val="20"/>
      </w:rPr>
    </w:pPr>
    <w:r>
      <w:rPr>
        <w:b/>
        <w:bCs/>
        <w:iCs/>
        <w:noProof/>
        <w:lang w:eastAsia="el-GR"/>
      </w:rPr>
      <w:drawing>
        <wp:inline distT="0" distB="0" distL="0" distR="0" wp14:anchorId="614045CF" wp14:editId="79C30BAF">
          <wp:extent cx="1128765" cy="457187"/>
          <wp:effectExtent l="0" t="0" r="0" b="0"/>
          <wp:docPr id="1515583004" name="Εικόνα 42004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575" cy="468046"/>
                  </a:xfrm>
                  <a:prstGeom prst="rect">
                    <a:avLst/>
                  </a:prstGeom>
                  <a:noFill/>
                  <a:ln>
                    <a:noFill/>
                  </a:ln>
                </pic:spPr>
              </pic:pic>
            </a:graphicData>
          </a:graphic>
        </wp:inline>
      </w:drawing>
    </w:r>
    <w:r>
      <w:rPr>
        <w:b/>
        <w:bCs/>
        <w:iCs/>
        <w:noProof/>
        <w:lang w:eastAsia="el-GR"/>
      </w:rPr>
      <w:drawing>
        <wp:inline distT="0" distB="0" distL="0" distR="0" wp14:anchorId="4AA43195" wp14:editId="180F0875">
          <wp:extent cx="1419225" cy="451657"/>
          <wp:effectExtent l="0" t="0" r="0" b="5715"/>
          <wp:docPr id="1391901730" name="Εικόνα 330077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969" cy="455713"/>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8AB6" w14:textId="77777777" w:rsidR="00DF0FF0" w:rsidRDefault="00DF0FF0">
    <w:pPr>
      <w:pStyle w:val="Footer"/>
      <w:jc w:val="right"/>
    </w:pPr>
  </w:p>
  <w:p w14:paraId="491742A1" w14:textId="77777777" w:rsidR="00DF0FF0" w:rsidRDefault="00DF0FF0">
    <w:pPr>
      <w:pStyle w:val="Footer"/>
    </w:pPr>
    <w:r>
      <w:rPr>
        <w:b/>
        <w:bCs/>
        <w:iCs/>
        <w:noProof/>
        <w:lang w:eastAsia="el-GR"/>
      </w:rPr>
      <w:drawing>
        <wp:inline distT="0" distB="0" distL="0" distR="0" wp14:anchorId="4E9A46F1" wp14:editId="0FA06997">
          <wp:extent cx="1128765" cy="457187"/>
          <wp:effectExtent l="0" t="0" r="0" b="0"/>
          <wp:docPr id="2021834673" name="Εικόνα 705024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575" cy="468046"/>
                  </a:xfrm>
                  <a:prstGeom prst="rect">
                    <a:avLst/>
                  </a:prstGeom>
                  <a:noFill/>
                  <a:ln>
                    <a:noFill/>
                  </a:ln>
                </pic:spPr>
              </pic:pic>
            </a:graphicData>
          </a:graphic>
        </wp:inline>
      </w:drawing>
    </w:r>
    <w:r>
      <w:rPr>
        <w:b/>
        <w:bCs/>
        <w:iCs/>
        <w:noProof/>
        <w:lang w:eastAsia="el-GR"/>
      </w:rPr>
      <w:drawing>
        <wp:inline distT="0" distB="0" distL="0" distR="0" wp14:anchorId="17FF77C3" wp14:editId="3EA22644">
          <wp:extent cx="1419225" cy="451657"/>
          <wp:effectExtent l="0" t="0" r="0" b="5715"/>
          <wp:docPr id="328566700" name="Εικόνα 40143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969" cy="4557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AA701" w14:textId="77777777" w:rsidR="00732F11" w:rsidRDefault="00732F11" w:rsidP="009F5F84">
      <w:pPr>
        <w:spacing w:after="0" w:line="240" w:lineRule="auto"/>
      </w:pPr>
      <w:r>
        <w:separator/>
      </w:r>
    </w:p>
  </w:footnote>
  <w:footnote w:type="continuationSeparator" w:id="0">
    <w:p w14:paraId="744D51DC" w14:textId="77777777" w:rsidR="00732F11" w:rsidRDefault="00732F11" w:rsidP="009F5F84">
      <w:pPr>
        <w:spacing w:after="0" w:line="240" w:lineRule="auto"/>
      </w:pPr>
      <w:r>
        <w:continuationSeparator/>
      </w:r>
    </w:p>
  </w:footnote>
  <w:footnote w:id="1">
    <w:p w14:paraId="6DA2E1E8" w14:textId="77777777" w:rsidR="00317E6E" w:rsidRPr="00D23E6C" w:rsidRDefault="00317E6E" w:rsidP="00317E6E">
      <w:pPr>
        <w:pStyle w:val="FootnoteText"/>
        <w:spacing w:line="360" w:lineRule="auto"/>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B156" w14:textId="77777777" w:rsidR="00DF0FF0" w:rsidRDefault="00DF0FF0" w:rsidP="005F70D3">
    <w:pPr>
      <w:pStyle w:val="Header"/>
      <w:jc w:val="center"/>
      <w:rPr>
        <w:rFonts w:asciiTheme="minorHAnsi" w:hAnsiTheme="minorHAnsi"/>
      </w:rPr>
    </w:pPr>
  </w:p>
  <w:p w14:paraId="3B9417A5" w14:textId="77777777" w:rsidR="00DF0FF0" w:rsidRDefault="00DF0FF0" w:rsidP="005F70D3">
    <w:pPr>
      <w:pStyle w:val="Header"/>
      <w:jc w:val="center"/>
    </w:pPr>
    <w:r>
      <w:rPr>
        <w:noProof/>
        <w:lang w:eastAsia="el-GR"/>
      </w:rPr>
      <w:drawing>
        <wp:inline distT="0" distB="0" distL="0" distR="0" wp14:anchorId="13C4367D" wp14:editId="696B25E9">
          <wp:extent cx="1404817" cy="660400"/>
          <wp:effectExtent l="0" t="0" r="0" b="0"/>
          <wp:docPr id="833577333" name="Εικόνα 586564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137" cy="667132"/>
                  </a:xfrm>
                  <a:prstGeom prst="rect">
                    <a:avLst/>
                  </a:prstGeom>
                  <a:noFill/>
                  <a:ln>
                    <a:noFill/>
                  </a:ln>
                </pic:spPr>
              </pic:pic>
            </a:graphicData>
          </a:graphic>
        </wp:inline>
      </w:drawing>
    </w:r>
  </w:p>
  <w:p w14:paraId="3B5BE1E5" w14:textId="77777777" w:rsidR="00DF0FF0" w:rsidRDefault="00DF0FF0" w:rsidP="005F70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A21"/>
    <w:multiLevelType w:val="hybridMultilevel"/>
    <w:tmpl w:val="0CAECD8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BB62F4"/>
    <w:multiLevelType w:val="hybridMultilevel"/>
    <w:tmpl w:val="A57E3F78"/>
    <w:lvl w:ilvl="0" w:tplc="8FEA972C">
      <w:start w:val="1"/>
      <w:numFmt w:val="bullet"/>
      <w:lvlText w:val="•"/>
      <w:lvlJc w:val="left"/>
      <w:pPr>
        <w:tabs>
          <w:tab w:val="num" w:pos="1440"/>
        </w:tabs>
        <w:ind w:left="1440" w:hanging="360"/>
      </w:pPr>
      <w:rPr>
        <w:rFonts w:ascii="Times New Roman" w:hAnsi="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05D90952"/>
    <w:multiLevelType w:val="hybridMultilevel"/>
    <w:tmpl w:val="CC78C040"/>
    <w:lvl w:ilvl="0" w:tplc="732245A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7ED2EFD"/>
    <w:multiLevelType w:val="hybridMultilevel"/>
    <w:tmpl w:val="614AE5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E85383"/>
    <w:multiLevelType w:val="multilevel"/>
    <w:tmpl w:val="9DCAE6EC"/>
    <w:lvl w:ilvl="0">
      <w:start w:val="1"/>
      <w:numFmt w:val="decimal"/>
      <w:lvlText w:val="%1."/>
      <w:lvlJc w:val="left"/>
      <w:pPr>
        <w:ind w:left="360" w:hanging="360"/>
      </w:pPr>
      <w:rPr>
        <w:b/>
      </w:rPr>
    </w:lvl>
    <w:lvl w:ilvl="1">
      <w:start w:val="1"/>
      <w:numFmt w:val="decimal"/>
      <w:isLgl/>
      <w:lvlText w:val="%1.%2."/>
      <w:lvlJc w:val="left"/>
      <w:pPr>
        <w:ind w:left="420" w:hanging="360"/>
      </w:pPr>
      <w:rPr>
        <w:b/>
      </w:rPr>
    </w:lvl>
    <w:lvl w:ilvl="2">
      <w:start w:val="1"/>
      <w:numFmt w:val="decimal"/>
      <w:isLgl/>
      <w:lvlText w:val="%1.%2.%3."/>
      <w:lvlJc w:val="left"/>
      <w:pPr>
        <w:ind w:left="840" w:hanging="720"/>
      </w:pPr>
      <w:rPr>
        <w:b/>
      </w:rPr>
    </w:lvl>
    <w:lvl w:ilvl="3">
      <w:start w:val="1"/>
      <w:numFmt w:val="decimal"/>
      <w:isLgl/>
      <w:lvlText w:val="%1.%2.%3.%4."/>
      <w:lvlJc w:val="left"/>
      <w:pPr>
        <w:ind w:left="900" w:hanging="720"/>
      </w:pPr>
      <w:rPr>
        <w:b/>
      </w:rPr>
    </w:lvl>
    <w:lvl w:ilvl="4">
      <w:start w:val="1"/>
      <w:numFmt w:val="decimal"/>
      <w:isLgl/>
      <w:lvlText w:val="%1.%2.%3.%4.%5."/>
      <w:lvlJc w:val="left"/>
      <w:pPr>
        <w:ind w:left="1320" w:hanging="1080"/>
      </w:pPr>
      <w:rPr>
        <w:b/>
      </w:rPr>
    </w:lvl>
    <w:lvl w:ilvl="5">
      <w:start w:val="1"/>
      <w:numFmt w:val="decimal"/>
      <w:isLgl/>
      <w:lvlText w:val="%1.%2.%3.%4.%5.%6."/>
      <w:lvlJc w:val="left"/>
      <w:pPr>
        <w:ind w:left="138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60" w:hanging="1440"/>
      </w:pPr>
      <w:rPr>
        <w:b/>
      </w:rPr>
    </w:lvl>
    <w:lvl w:ilvl="8">
      <w:start w:val="1"/>
      <w:numFmt w:val="decimal"/>
      <w:isLgl/>
      <w:lvlText w:val="%1.%2.%3.%4.%5.%6.%7.%8.%9."/>
      <w:lvlJc w:val="left"/>
      <w:pPr>
        <w:ind w:left="2280" w:hanging="1800"/>
      </w:pPr>
      <w:rPr>
        <w:b/>
      </w:rPr>
    </w:lvl>
  </w:abstractNum>
  <w:abstractNum w:abstractNumId="5" w15:restartNumberingAfterBreak="0">
    <w:nsid w:val="0B0625A2"/>
    <w:multiLevelType w:val="hybridMultilevel"/>
    <w:tmpl w:val="CF1A95F8"/>
    <w:lvl w:ilvl="0" w:tplc="ED2A0498">
      <w:start w:val="1"/>
      <w:numFmt w:val="decimal"/>
      <w:lvlText w:val="%1."/>
      <w:lvlJc w:val="left"/>
      <w:pPr>
        <w:ind w:left="360" w:hanging="360"/>
      </w:pPr>
      <w:rPr>
        <w:rFonts w:hint="default"/>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F822A9E"/>
    <w:multiLevelType w:val="hybridMultilevel"/>
    <w:tmpl w:val="0CAECD84"/>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1A17D9"/>
    <w:multiLevelType w:val="hybridMultilevel"/>
    <w:tmpl w:val="38D0CEF4"/>
    <w:lvl w:ilvl="0" w:tplc="078A8244">
      <w:start w:val="1"/>
      <w:numFmt w:val="bullet"/>
      <w:lvlText w:val="•"/>
      <w:lvlJc w:val="left"/>
      <w:pPr>
        <w:tabs>
          <w:tab w:val="num" w:pos="720"/>
        </w:tabs>
        <w:ind w:left="720" w:hanging="360"/>
      </w:pPr>
      <w:rPr>
        <w:rFonts w:ascii="Times New Roman" w:hAnsi="Times New Roman" w:hint="default"/>
      </w:rPr>
    </w:lvl>
    <w:lvl w:ilvl="1" w:tplc="06BCD6FE" w:tentative="1">
      <w:start w:val="1"/>
      <w:numFmt w:val="bullet"/>
      <w:lvlText w:val="•"/>
      <w:lvlJc w:val="left"/>
      <w:pPr>
        <w:tabs>
          <w:tab w:val="num" w:pos="1440"/>
        </w:tabs>
        <w:ind w:left="1440" w:hanging="360"/>
      </w:pPr>
      <w:rPr>
        <w:rFonts w:ascii="Times New Roman" w:hAnsi="Times New Roman" w:hint="default"/>
      </w:rPr>
    </w:lvl>
    <w:lvl w:ilvl="2" w:tplc="617EB88E" w:tentative="1">
      <w:start w:val="1"/>
      <w:numFmt w:val="bullet"/>
      <w:lvlText w:val="•"/>
      <w:lvlJc w:val="left"/>
      <w:pPr>
        <w:tabs>
          <w:tab w:val="num" w:pos="2160"/>
        </w:tabs>
        <w:ind w:left="2160" w:hanging="360"/>
      </w:pPr>
      <w:rPr>
        <w:rFonts w:ascii="Times New Roman" w:hAnsi="Times New Roman" w:hint="default"/>
      </w:rPr>
    </w:lvl>
    <w:lvl w:ilvl="3" w:tplc="B43E323A" w:tentative="1">
      <w:start w:val="1"/>
      <w:numFmt w:val="bullet"/>
      <w:lvlText w:val="•"/>
      <w:lvlJc w:val="left"/>
      <w:pPr>
        <w:tabs>
          <w:tab w:val="num" w:pos="2880"/>
        </w:tabs>
        <w:ind w:left="2880" w:hanging="360"/>
      </w:pPr>
      <w:rPr>
        <w:rFonts w:ascii="Times New Roman" w:hAnsi="Times New Roman" w:hint="default"/>
      </w:rPr>
    </w:lvl>
    <w:lvl w:ilvl="4" w:tplc="25F23E2C" w:tentative="1">
      <w:start w:val="1"/>
      <w:numFmt w:val="bullet"/>
      <w:lvlText w:val="•"/>
      <w:lvlJc w:val="left"/>
      <w:pPr>
        <w:tabs>
          <w:tab w:val="num" w:pos="3600"/>
        </w:tabs>
        <w:ind w:left="3600" w:hanging="360"/>
      </w:pPr>
      <w:rPr>
        <w:rFonts w:ascii="Times New Roman" w:hAnsi="Times New Roman" w:hint="default"/>
      </w:rPr>
    </w:lvl>
    <w:lvl w:ilvl="5" w:tplc="AFCEF8E6" w:tentative="1">
      <w:start w:val="1"/>
      <w:numFmt w:val="bullet"/>
      <w:lvlText w:val="•"/>
      <w:lvlJc w:val="left"/>
      <w:pPr>
        <w:tabs>
          <w:tab w:val="num" w:pos="4320"/>
        </w:tabs>
        <w:ind w:left="4320" w:hanging="360"/>
      </w:pPr>
      <w:rPr>
        <w:rFonts w:ascii="Times New Roman" w:hAnsi="Times New Roman" w:hint="default"/>
      </w:rPr>
    </w:lvl>
    <w:lvl w:ilvl="6" w:tplc="24229BD6" w:tentative="1">
      <w:start w:val="1"/>
      <w:numFmt w:val="bullet"/>
      <w:lvlText w:val="•"/>
      <w:lvlJc w:val="left"/>
      <w:pPr>
        <w:tabs>
          <w:tab w:val="num" w:pos="5040"/>
        </w:tabs>
        <w:ind w:left="5040" w:hanging="360"/>
      </w:pPr>
      <w:rPr>
        <w:rFonts w:ascii="Times New Roman" w:hAnsi="Times New Roman" w:hint="default"/>
      </w:rPr>
    </w:lvl>
    <w:lvl w:ilvl="7" w:tplc="F5A0A7C0" w:tentative="1">
      <w:start w:val="1"/>
      <w:numFmt w:val="bullet"/>
      <w:lvlText w:val="•"/>
      <w:lvlJc w:val="left"/>
      <w:pPr>
        <w:tabs>
          <w:tab w:val="num" w:pos="5760"/>
        </w:tabs>
        <w:ind w:left="5760" w:hanging="360"/>
      </w:pPr>
      <w:rPr>
        <w:rFonts w:ascii="Times New Roman" w:hAnsi="Times New Roman" w:hint="default"/>
      </w:rPr>
    </w:lvl>
    <w:lvl w:ilvl="8" w:tplc="0A4EB2B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3974B6A"/>
    <w:multiLevelType w:val="hybridMultilevel"/>
    <w:tmpl w:val="F1248F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5B33BA8"/>
    <w:multiLevelType w:val="hybridMultilevel"/>
    <w:tmpl w:val="AC94343E"/>
    <w:lvl w:ilvl="0" w:tplc="60806C8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630DC1"/>
    <w:multiLevelType w:val="hybridMultilevel"/>
    <w:tmpl w:val="B8E6CA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9771488"/>
    <w:multiLevelType w:val="hybridMultilevel"/>
    <w:tmpl w:val="51361A54"/>
    <w:lvl w:ilvl="0" w:tplc="53F08D3E">
      <w:start w:val="1"/>
      <w:numFmt w:val="decimal"/>
      <w:lvlText w:val="%1."/>
      <w:lvlJc w:val="left"/>
      <w:pPr>
        <w:ind w:left="720" w:hanging="360"/>
      </w:pPr>
      <w:rPr>
        <w:rFonts w:ascii="Times New Roman" w:eastAsiaTheme="minorHAnsi" w:hAnsi="Times New Roman" w:cs="Times New Roman" w:hint="default"/>
        <w:b/>
        <w:bCs/>
        <w:sz w:val="23"/>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BF52B91"/>
    <w:multiLevelType w:val="multilevel"/>
    <w:tmpl w:val="279C09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0251C"/>
    <w:multiLevelType w:val="hybridMultilevel"/>
    <w:tmpl w:val="614AE5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CE28C0"/>
    <w:multiLevelType w:val="hybridMultilevel"/>
    <w:tmpl w:val="867EFB88"/>
    <w:lvl w:ilvl="0" w:tplc="5AAE5CA6">
      <w:start w:val="1"/>
      <w:numFmt w:val="decimal"/>
      <w:lvlText w:val="%1."/>
      <w:lvlJc w:val="left"/>
      <w:pPr>
        <w:ind w:left="360" w:firstLine="0"/>
      </w:pPr>
      <w:rPr>
        <w:rFonts w:hint="default"/>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81E53B8"/>
    <w:multiLevelType w:val="hybridMultilevel"/>
    <w:tmpl w:val="998282DA"/>
    <w:lvl w:ilvl="0" w:tplc="60806C8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F557E01"/>
    <w:multiLevelType w:val="hybridMultilevel"/>
    <w:tmpl w:val="109C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03432"/>
    <w:multiLevelType w:val="hybridMultilevel"/>
    <w:tmpl w:val="65608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771781"/>
    <w:multiLevelType w:val="hybridMultilevel"/>
    <w:tmpl w:val="BB96F00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9" w15:restartNumberingAfterBreak="0">
    <w:nsid w:val="4964422E"/>
    <w:multiLevelType w:val="multilevel"/>
    <w:tmpl w:val="B5D2D9EA"/>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C5E6BB1"/>
    <w:multiLevelType w:val="hybridMultilevel"/>
    <w:tmpl w:val="BED68E8C"/>
    <w:lvl w:ilvl="0" w:tplc="422E70FA">
      <w:start w:val="2"/>
      <w:numFmt w:val="bullet"/>
      <w:lvlText w:val="-"/>
      <w:lvlJc w:val="left"/>
      <w:pPr>
        <w:ind w:left="720" w:hanging="360"/>
      </w:pPr>
      <w:rPr>
        <w:rFonts w:ascii="Arial" w:eastAsia="Times New Roman" w:hAnsi="Arial" w:cs="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DA572D1"/>
    <w:multiLevelType w:val="hybridMultilevel"/>
    <w:tmpl w:val="CBAE4B0A"/>
    <w:lvl w:ilvl="0" w:tplc="A4027C0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4EA67162"/>
    <w:multiLevelType w:val="hybridMultilevel"/>
    <w:tmpl w:val="9962E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B6145"/>
    <w:multiLevelType w:val="hybridMultilevel"/>
    <w:tmpl w:val="AB9896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3580623"/>
    <w:multiLevelType w:val="hybridMultilevel"/>
    <w:tmpl w:val="65608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C1119A"/>
    <w:multiLevelType w:val="hybridMultilevel"/>
    <w:tmpl w:val="562AFED0"/>
    <w:lvl w:ilvl="0" w:tplc="274AB9C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6481C27"/>
    <w:multiLevelType w:val="hybridMultilevel"/>
    <w:tmpl w:val="656085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B451491"/>
    <w:multiLevelType w:val="hybridMultilevel"/>
    <w:tmpl w:val="2F867D38"/>
    <w:lvl w:ilvl="0" w:tplc="41AA8AD8">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7B2E08"/>
    <w:multiLevelType w:val="hybridMultilevel"/>
    <w:tmpl w:val="0CAECD8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CA24571"/>
    <w:multiLevelType w:val="hybridMultilevel"/>
    <w:tmpl w:val="8D7C44B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E68666B"/>
    <w:multiLevelType w:val="hybridMultilevel"/>
    <w:tmpl w:val="3EACB4A0"/>
    <w:lvl w:ilvl="0" w:tplc="60806C8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F597A3F"/>
    <w:multiLevelType w:val="hybridMultilevel"/>
    <w:tmpl w:val="46A47A38"/>
    <w:lvl w:ilvl="0" w:tplc="830E1F70">
      <w:start w:val="5"/>
      <w:numFmt w:val="bullet"/>
      <w:lvlText w:val="-"/>
      <w:lvlJc w:val="left"/>
      <w:pPr>
        <w:ind w:left="720" w:hanging="360"/>
      </w:pPr>
      <w:rPr>
        <w:rFonts w:ascii="Arial" w:eastAsia="SimSu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01C37D4"/>
    <w:multiLevelType w:val="hybridMultilevel"/>
    <w:tmpl w:val="CC78C0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547C53"/>
    <w:multiLevelType w:val="hybridMultilevel"/>
    <w:tmpl w:val="91FE360C"/>
    <w:lvl w:ilvl="0" w:tplc="90D01DE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1953CCD"/>
    <w:multiLevelType w:val="multilevel"/>
    <w:tmpl w:val="AB14CA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3903F31"/>
    <w:multiLevelType w:val="hybridMultilevel"/>
    <w:tmpl w:val="FA146BB2"/>
    <w:lvl w:ilvl="0" w:tplc="555E74A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4E12CCD"/>
    <w:multiLevelType w:val="hybridMultilevel"/>
    <w:tmpl w:val="03E4953C"/>
    <w:lvl w:ilvl="0" w:tplc="0408000F">
      <w:start w:val="1"/>
      <w:numFmt w:val="decimal"/>
      <w:lvlText w:val="%1."/>
      <w:lvlJc w:val="left"/>
      <w:pPr>
        <w:ind w:left="840" w:hanging="360"/>
      </w:p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37" w15:restartNumberingAfterBreak="0">
    <w:nsid w:val="78B460D1"/>
    <w:multiLevelType w:val="hybridMultilevel"/>
    <w:tmpl w:val="E07C951C"/>
    <w:lvl w:ilvl="0" w:tplc="D1A64B26">
      <w:start w:val="1"/>
      <w:numFmt w:val="bullet"/>
      <w:lvlText w:val="•"/>
      <w:lvlJc w:val="left"/>
      <w:pPr>
        <w:tabs>
          <w:tab w:val="num" w:pos="720"/>
        </w:tabs>
        <w:ind w:left="720" w:hanging="360"/>
      </w:pPr>
      <w:rPr>
        <w:rFonts w:ascii="Times New Roman" w:hAnsi="Times New Roman" w:hint="default"/>
      </w:rPr>
    </w:lvl>
    <w:lvl w:ilvl="1" w:tplc="7D76AC00" w:tentative="1">
      <w:start w:val="1"/>
      <w:numFmt w:val="bullet"/>
      <w:lvlText w:val="•"/>
      <w:lvlJc w:val="left"/>
      <w:pPr>
        <w:tabs>
          <w:tab w:val="num" w:pos="1440"/>
        </w:tabs>
        <w:ind w:left="1440" w:hanging="360"/>
      </w:pPr>
      <w:rPr>
        <w:rFonts w:ascii="Times New Roman" w:hAnsi="Times New Roman" w:hint="default"/>
      </w:rPr>
    </w:lvl>
    <w:lvl w:ilvl="2" w:tplc="E772A660" w:tentative="1">
      <w:start w:val="1"/>
      <w:numFmt w:val="bullet"/>
      <w:lvlText w:val="•"/>
      <w:lvlJc w:val="left"/>
      <w:pPr>
        <w:tabs>
          <w:tab w:val="num" w:pos="2160"/>
        </w:tabs>
        <w:ind w:left="2160" w:hanging="360"/>
      </w:pPr>
      <w:rPr>
        <w:rFonts w:ascii="Times New Roman" w:hAnsi="Times New Roman" w:hint="default"/>
      </w:rPr>
    </w:lvl>
    <w:lvl w:ilvl="3" w:tplc="46E890F4" w:tentative="1">
      <w:start w:val="1"/>
      <w:numFmt w:val="bullet"/>
      <w:lvlText w:val="•"/>
      <w:lvlJc w:val="left"/>
      <w:pPr>
        <w:tabs>
          <w:tab w:val="num" w:pos="2880"/>
        </w:tabs>
        <w:ind w:left="2880" w:hanging="360"/>
      </w:pPr>
      <w:rPr>
        <w:rFonts w:ascii="Times New Roman" w:hAnsi="Times New Roman" w:hint="default"/>
      </w:rPr>
    </w:lvl>
    <w:lvl w:ilvl="4" w:tplc="73144E38" w:tentative="1">
      <w:start w:val="1"/>
      <w:numFmt w:val="bullet"/>
      <w:lvlText w:val="•"/>
      <w:lvlJc w:val="left"/>
      <w:pPr>
        <w:tabs>
          <w:tab w:val="num" w:pos="3600"/>
        </w:tabs>
        <w:ind w:left="3600" w:hanging="360"/>
      </w:pPr>
      <w:rPr>
        <w:rFonts w:ascii="Times New Roman" w:hAnsi="Times New Roman" w:hint="default"/>
      </w:rPr>
    </w:lvl>
    <w:lvl w:ilvl="5" w:tplc="3BD85342" w:tentative="1">
      <w:start w:val="1"/>
      <w:numFmt w:val="bullet"/>
      <w:lvlText w:val="•"/>
      <w:lvlJc w:val="left"/>
      <w:pPr>
        <w:tabs>
          <w:tab w:val="num" w:pos="4320"/>
        </w:tabs>
        <w:ind w:left="4320" w:hanging="360"/>
      </w:pPr>
      <w:rPr>
        <w:rFonts w:ascii="Times New Roman" w:hAnsi="Times New Roman" w:hint="default"/>
      </w:rPr>
    </w:lvl>
    <w:lvl w:ilvl="6" w:tplc="79CC21AE" w:tentative="1">
      <w:start w:val="1"/>
      <w:numFmt w:val="bullet"/>
      <w:lvlText w:val="•"/>
      <w:lvlJc w:val="left"/>
      <w:pPr>
        <w:tabs>
          <w:tab w:val="num" w:pos="5040"/>
        </w:tabs>
        <w:ind w:left="5040" w:hanging="360"/>
      </w:pPr>
      <w:rPr>
        <w:rFonts w:ascii="Times New Roman" w:hAnsi="Times New Roman" w:hint="default"/>
      </w:rPr>
    </w:lvl>
    <w:lvl w:ilvl="7" w:tplc="89920FEE" w:tentative="1">
      <w:start w:val="1"/>
      <w:numFmt w:val="bullet"/>
      <w:lvlText w:val="•"/>
      <w:lvlJc w:val="left"/>
      <w:pPr>
        <w:tabs>
          <w:tab w:val="num" w:pos="5760"/>
        </w:tabs>
        <w:ind w:left="5760" w:hanging="360"/>
      </w:pPr>
      <w:rPr>
        <w:rFonts w:ascii="Times New Roman" w:hAnsi="Times New Roman" w:hint="default"/>
      </w:rPr>
    </w:lvl>
    <w:lvl w:ilvl="8" w:tplc="6EBA58A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BB64918"/>
    <w:multiLevelType w:val="hybridMultilevel"/>
    <w:tmpl w:val="62E43FF0"/>
    <w:lvl w:ilvl="0" w:tplc="830E1F70">
      <w:start w:val="5"/>
      <w:numFmt w:val="bullet"/>
      <w:lvlText w:val="-"/>
      <w:lvlJc w:val="left"/>
      <w:pPr>
        <w:ind w:left="720" w:hanging="360"/>
      </w:pPr>
      <w:rPr>
        <w:rFonts w:ascii="Arial" w:eastAsia="SimSu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EFC644A"/>
    <w:multiLevelType w:val="hybridMultilevel"/>
    <w:tmpl w:val="50BCC5A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91781295">
    <w:abstractNumId w:val="9"/>
  </w:num>
  <w:num w:numId="2" w16cid:durableId="1692142293">
    <w:abstractNumId w:val="25"/>
  </w:num>
  <w:num w:numId="3" w16cid:durableId="1076827831">
    <w:abstractNumId w:val="15"/>
  </w:num>
  <w:num w:numId="4" w16cid:durableId="528033098">
    <w:abstractNumId w:val="18"/>
  </w:num>
  <w:num w:numId="5" w16cid:durableId="2042701701">
    <w:abstractNumId w:val="38"/>
  </w:num>
  <w:num w:numId="6" w16cid:durableId="408649410">
    <w:abstractNumId w:val="1"/>
  </w:num>
  <w:num w:numId="7" w16cid:durableId="1289896245">
    <w:abstractNumId w:val="7"/>
  </w:num>
  <w:num w:numId="8" w16cid:durableId="1392147934">
    <w:abstractNumId w:val="20"/>
  </w:num>
  <w:num w:numId="9" w16cid:durableId="1499536799">
    <w:abstractNumId w:val="37"/>
  </w:num>
  <w:num w:numId="10" w16cid:durableId="735127662">
    <w:abstractNumId w:val="6"/>
  </w:num>
  <w:num w:numId="11" w16cid:durableId="624628783">
    <w:abstractNumId w:val="29"/>
  </w:num>
  <w:num w:numId="12" w16cid:durableId="1985969541">
    <w:abstractNumId w:val="39"/>
  </w:num>
  <w:num w:numId="13" w16cid:durableId="1188103227">
    <w:abstractNumId w:val="30"/>
  </w:num>
  <w:num w:numId="14" w16cid:durableId="399795163">
    <w:abstractNumId w:val="12"/>
    <w:lvlOverride w:ilvl="0"/>
    <w:lvlOverride w:ilvl="1">
      <w:startOverride w:val="1"/>
    </w:lvlOverride>
    <w:lvlOverride w:ilvl="2"/>
    <w:lvlOverride w:ilvl="3"/>
    <w:lvlOverride w:ilvl="4"/>
    <w:lvlOverride w:ilvl="5"/>
    <w:lvlOverride w:ilvl="6"/>
    <w:lvlOverride w:ilvl="7"/>
    <w:lvlOverride w:ilvl="8"/>
  </w:num>
  <w:num w:numId="15" w16cid:durableId="51540607">
    <w:abstractNumId w:val="36"/>
  </w:num>
  <w:num w:numId="16" w16cid:durableId="558830904">
    <w:abstractNumId w:val="8"/>
  </w:num>
  <w:num w:numId="17" w16cid:durableId="1241669647">
    <w:abstractNumId w:val="10"/>
  </w:num>
  <w:num w:numId="18" w16cid:durableId="1601253796">
    <w:abstractNumId w:val="19"/>
  </w:num>
  <w:num w:numId="19" w16cid:durableId="235016454">
    <w:abstractNumId w:val="35"/>
  </w:num>
  <w:num w:numId="20" w16cid:durableId="444036371">
    <w:abstractNumId w:val="33"/>
  </w:num>
  <w:num w:numId="21" w16cid:durableId="1063870007">
    <w:abstractNumId w:val="26"/>
  </w:num>
  <w:num w:numId="22" w16cid:durableId="272975729">
    <w:abstractNumId w:val="24"/>
  </w:num>
  <w:num w:numId="23" w16cid:durableId="565843342">
    <w:abstractNumId w:val="11"/>
  </w:num>
  <w:num w:numId="24" w16cid:durableId="283195394">
    <w:abstractNumId w:val="2"/>
  </w:num>
  <w:num w:numId="25" w16cid:durableId="975572423">
    <w:abstractNumId w:val="21"/>
  </w:num>
  <w:num w:numId="26" w16cid:durableId="21243014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9960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7363326">
    <w:abstractNumId w:val="31"/>
  </w:num>
  <w:num w:numId="29" w16cid:durableId="1497958316">
    <w:abstractNumId w:val="17"/>
  </w:num>
  <w:num w:numId="30" w16cid:durableId="1965696980">
    <w:abstractNumId w:val="32"/>
  </w:num>
  <w:num w:numId="31" w16cid:durableId="1843273796">
    <w:abstractNumId w:val="23"/>
  </w:num>
  <w:num w:numId="32" w16cid:durableId="1251546738">
    <w:abstractNumId w:val="0"/>
  </w:num>
  <w:num w:numId="33" w16cid:durableId="2086948169">
    <w:abstractNumId w:val="5"/>
  </w:num>
  <w:num w:numId="34" w16cid:durableId="187571124">
    <w:abstractNumId w:val="14"/>
  </w:num>
  <w:num w:numId="35" w16cid:durableId="17512752">
    <w:abstractNumId w:val="3"/>
  </w:num>
  <w:num w:numId="36" w16cid:durableId="175124224">
    <w:abstractNumId w:val="13"/>
  </w:num>
  <w:num w:numId="37" w16cid:durableId="347874762">
    <w:abstractNumId w:val="27"/>
  </w:num>
  <w:num w:numId="38" w16cid:durableId="788740361">
    <w:abstractNumId w:val="22"/>
  </w:num>
  <w:num w:numId="39" w16cid:durableId="890308660">
    <w:abstractNumId w:val="16"/>
  </w:num>
  <w:num w:numId="40" w16cid:durableId="20340655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16"/>
    <w:rsid w:val="000070B8"/>
    <w:rsid w:val="00014789"/>
    <w:rsid w:val="00021CFA"/>
    <w:rsid w:val="0002249B"/>
    <w:rsid w:val="000269F1"/>
    <w:rsid w:val="000317E7"/>
    <w:rsid w:val="00032E02"/>
    <w:rsid w:val="00041A7F"/>
    <w:rsid w:val="000423C3"/>
    <w:rsid w:val="000518C0"/>
    <w:rsid w:val="00052038"/>
    <w:rsid w:val="000539D3"/>
    <w:rsid w:val="000551E3"/>
    <w:rsid w:val="00057FB7"/>
    <w:rsid w:val="000622EB"/>
    <w:rsid w:val="000659E3"/>
    <w:rsid w:val="000740F5"/>
    <w:rsid w:val="00080997"/>
    <w:rsid w:val="00082229"/>
    <w:rsid w:val="000853D6"/>
    <w:rsid w:val="00087C9F"/>
    <w:rsid w:val="00095917"/>
    <w:rsid w:val="000A49AB"/>
    <w:rsid w:val="000A4ECF"/>
    <w:rsid w:val="000A54C2"/>
    <w:rsid w:val="000B233C"/>
    <w:rsid w:val="000B4A35"/>
    <w:rsid w:val="000B7647"/>
    <w:rsid w:val="000C0E82"/>
    <w:rsid w:val="000C1D74"/>
    <w:rsid w:val="000C6E7A"/>
    <w:rsid w:val="000D478E"/>
    <w:rsid w:val="000D6C2F"/>
    <w:rsid w:val="000E5444"/>
    <w:rsid w:val="000E5F95"/>
    <w:rsid w:val="000F23BA"/>
    <w:rsid w:val="000F4EC2"/>
    <w:rsid w:val="000F6AD7"/>
    <w:rsid w:val="00101BB6"/>
    <w:rsid w:val="0011195D"/>
    <w:rsid w:val="00112481"/>
    <w:rsid w:val="0011680B"/>
    <w:rsid w:val="0011711E"/>
    <w:rsid w:val="00124ECE"/>
    <w:rsid w:val="00126D92"/>
    <w:rsid w:val="0012716D"/>
    <w:rsid w:val="0013162F"/>
    <w:rsid w:val="00132386"/>
    <w:rsid w:val="00132872"/>
    <w:rsid w:val="001329D0"/>
    <w:rsid w:val="0014074C"/>
    <w:rsid w:val="001504E0"/>
    <w:rsid w:val="00152ED6"/>
    <w:rsid w:val="0015488A"/>
    <w:rsid w:val="00155693"/>
    <w:rsid w:val="001635DE"/>
    <w:rsid w:val="0017592F"/>
    <w:rsid w:val="00176197"/>
    <w:rsid w:val="00192B41"/>
    <w:rsid w:val="0019631E"/>
    <w:rsid w:val="00196932"/>
    <w:rsid w:val="001C567C"/>
    <w:rsid w:val="001D071F"/>
    <w:rsid w:val="001D3913"/>
    <w:rsid w:val="001D625D"/>
    <w:rsid w:val="001E4556"/>
    <w:rsid w:val="001E5DE7"/>
    <w:rsid w:val="001E702E"/>
    <w:rsid w:val="001F6068"/>
    <w:rsid w:val="001F71E1"/>
    <w:rsid w:val="00222724"/>
    <w:rsid w:val="002302C6"/>
    <w:rsid w:val="00232B27"/>
    <w:rsid w:val="00235FBB"/>
    <w:rsid w:val="0023618D"/>
    <w:rsid w:val="00251117"/>
    <w:rsid w:val="00252054"/>
    <w:rsid w:val="002575A9"/>
    <w:rsid w:val="002647EA"/>
    <w:rsid w:val="00266AF1"/>
    <w:rsid w:val="0026707E"/>
    <w:rsid w:val="00270011"/>
    <w:rsid w:val="00271C78"/>
    <w:rsid w:val="0027753A"/>
    <w:rsid w:val="00282BA4"/>
    <w:rsid w:val="00286A06"/>
    <w:rsid w:val="00291ECC"/>
    <w:rsid w:val="00292095"/>
    <w:rsid w:val="00292B51"/>
    <w:rsid w:val="00295E7D"/>
    <w:rsid w:val="0029639D"/>
    <w:rsid w:val="00296C18"/>
    <w:rsid w:val="002A753A"/>
    <w:rsid w:val="002B132E"/>
    <w:rsid w:val="002B2D5D"/>
    <w:rsid w:val="002C0564"/>
    <w:rsid w:val="002C331E"/>
    <w:rsid w:val="002C49DE"/>
    <w:rsid w:val="002C7E32"/>
    <w:rsid w:val="002D68CD"/>
    <w:rsid w:val="002D7DE6"/>
    <w:rsid w:val="002E3E3D"/>
    <w:rsid w:val="002E41E4"/>
    <w:rsid w:val="002F1CA7"/>
    <w:rsid w:val="002F4B2C"/>
    <w:rsid w:val="002F6C35"/>
    <w:rsid w:val="00313580"/>
    <w:rsid w:val="00315E85"/>
    <w:rsid w:val="00317E6E"/>
    <w:rsid w:val="00321326"/>
    <w:rsid w:val="00343AF9"/>
    <w:rsid w:val="00345F32"/>
    <w:rsid w:val="00346643"/>
    <w:rsid w:val="003478F8"/>
    <w:rsid w:val="00351C4D"/>
    <w:rsid w:val="00353439"/>
    <w:rsid w:val="0035608C"/>
    <w:rsid w:val="00360925"/>
    <w:rsid w:val="00360A4A"/>
    <w:rsid w:val="00364C5B"/>
    <w:rsid w:val="00365983"/>
    <w:rsid w:val="00366737"/>
    <w:rsid w:val="003772FE"/>
    <w:rsid w:val="00384891"/>
    <w:rsid w:val="003A056A"/>
    <w:rsid w:val="003B1839"/>
    <w:rsid w:val="003B35FE"/>
    <w:rsid w:val="003B5D85"/>
    <w:rsid w:val="003C6AB1"/>
    <w:rsid w:val="003D00D8"/>
    <w:rsid w:val="003D168F"/>
    <w:rsid w:val="003D2EB8"/>
    <w:rsid w:val="003E0875"/>
    <w:rsid w:val="003E1907"/>
    <w:rsid w:val="003E3106"/>
    <w:rsid w:val="003E5FBC"/>
    <w:rsid w:val="003E7F0C"/>
    <w:rsid w:val="003F3F6D"/>
    <w:rsid w:val="00402349"/>
    <w:rsid w:val="004079DF"/>
    <w:rsid w:val="00411559"/>
    <w:rsid w:val="00412FFA"/>
    <w:rsid w:val="004170AB"/>
    <w:rsid w:val="00426C92"/>
    <w:rsid w:val="00430B4A"/>
    <w:rsid w:val="0044575E"/>
    <w:rsid w:val="00445BDE"/>
    <w:rsid w:val="0046276C"/>
    <w:rsid w:val="004627E6"/>
    <w:rsid w:val="00466CE8"/>
    <w:rsid w:val="00475133"/>
    <w:rsid w:val="00476268"/>
    <w:rsid w:val="004779F3"/>
    <w:rsid w:val="00477FB3"/>
    <w:rsid w:val="00481CA3"/>
    <w:rsid w:val="00486215"/>
    <w:rsid w:val="00487042"/>
    <w:rsid w:val="00492CA0"/>
    <w:rsid w:val="004978A9"/>
    <w:rsid w:val="004A1CC6"/>
    <w:rsid w:val="004A2855"/>
    <w:rsid w:val="004B5DAB"/>
    <w:rsid w:val="004B5E75"/>
    <w:rsid w:val="004B74D1"/>
    <w:rsid w:val="004C51AC"/>
    <w:rsid w:val="004C527E"/>
    <w:rsid w:val="004D1973"/>
    <w:rsid w:val="004E673D"/>
    <w:rsid w:val="00504409"/>
    <w:rsid w:val="00514F06"/>
    <w:rsid w:val="00515F14"/>
    <w:rsid w:val="00526E20"/>
    <w:rsid w:val="0053283F"/>
    <w:rsid w:val="00533979"/>
    <w:rsid w:val="0053458A"/>
    <w:rsid w:val="005463A6"/>
    <w:rsid w:val="00546761"/>
    <w:rsid w:val="00552BD2"/>
    <w:rsid w:val="00552F27"/>
    <w:rsid w:val="00570E8C"/>
    <w:rsid w:val="00572FF3"/>
    <w:rsid w:val="00576824"/>
    <w:rsid w:val="005774DA"/>
    <w:rsid w:val="00581E6E"/>
    <w:rsid w:val="00582325"/>
    <w:rsid w:val="00586A3F"/>
    <w:rsid w:val="00587A07"/>
    <w:rsid w:val="00590C24"/>
    <w:rsid w:val="005916CE"/>
    <w:rsid w:val="00591B5D"/>
    <w:rsid w:val="005966E9"/>
    <w:rsid w:val="005A3907"/>
    <w:rsid w:val="005B2F68"/>
    <w:rsid w:val="005C1694"/>
    <w:rsid w:val="005C41F2"/>
    <w:rsid w:val="005C56F3"/>
    <w:rsid w:val="005E18AD"/>
    <w:rsid w:val="005E1FF6"/>
    <w:rsid w:val="005E4614"/>
    <w:rsid w:val="005F0F4B"/>
    <w:rsid w:val="005F23E5"/>
    <w:rsid w:val="005F6659"/>
    <w:rsid w:val="005F70D3"/>
    <w:rsid w:val="00602ADC"/>
    <w:rsid w:val="00606F8B"/>
    <w:rsid w:val="00607BA8"/>
    <w:rsid w:val="00610A5B"/>
    <w:rsid w:val="00612F33"/>
    <w:rsid w:val="006130C4"/>
    <w:rsid w:val="00622DC5"/>
    <w:rsid w:val="00635123"/>
    <w:rsid w:val="00637BCE"/>
    <w:rsid w:val="00643C04"/>
    <w:rsid w:val="00647ED4"/>
    <w:rsid w:val="00651214"/>
    <w:rsid w:val="006565BB"/>
    <w:rsid w:val="0066017F"/>
    <w:rsid w:val="00666FFC"/>
    <w:rsid w:val="006731C8"/>
    <w:rsid w:val="0068073F"/>
    <w:rsid w:val="00685132"/>
    <w:rsid w:val="0069032F"/>
    <w:rsid w:val="00696D5B"/>
    <w:rsid w:val="006A6A44"/>
    <w:rsid w:val="006B0728"/>
    <w:rsid w:val="006C1ABB"/>
    <w:rsid w:val="006D550A"/>
    <w:rsid w:val="006E3AC2"/>
    <w:rsid w:val="006F07FD"/>
    <w:rsid w:val="006F3CC3"/>
    <w:rsid w:val="006F5660"/>
    <w:rsid w:val="007010EA"/>
    <w:rsid w:val="0070452A"/>
    <w:rsid w:val="007147CB"/>
    <w:rsid w:val="00725F59"/>
    <w:rsid w:val="00730F8E"/>
    <w:rsid w:val="00732F11"/>
    <w:rsid w:val="00734BDA"/>
    <w:rsid w:val="00742074"/>
    <w:rsid w:val="00745BC4"/>
    <w:rsid w:val="00747AC9"/>
    <w:rsid w:val="00752A01"/>
    <w:rsid w:val="00756983"/>
    <w:rsid w:val="007609E2"/>
    <w:rsid w:val="00760FDD"/>
    <w:rsid w:val="0076206D"/>
    <w:rsid w:val="00762094"/>
    <w:rsid w:val="007843E5"/>
    <w:rsid w:val="00787228"/>
    <w:rsid w:val="007A2150"/>
    <w:rsid w:val="007A4E26"/>
    <w:rsid w:val="007A63F3"/>
    <w:rsid w:val="007A69A4"/>
    <w:rsid w:val="007B0395"/>
    <w:rsid w:val="007B5E8F"/>
    <w:rsid w:val="007C07D8"/>
    <w:rsid w:val="007C1E94"/>
    <w:rsid w:val="007C24C9"/>
    <w:rsid w:val="007C2CDB"/>
    <w:rsid w:val="007C3024"/>
    <w:rsid w:val="007D031D"/>
    <w:rsid w:val="007D23DF"/>
    <w:rsid w:val="007D599F"/>
    <w:rsid w:val="007D713E"/>
    <w:rsid w:val="007E52B4"/>
    <w:rsid w:val="007E52FC"/>
    <w:rsid w:val="007F57B7"/>
    <w:rsid w:val="007F65A6"/>
    <w:rsid w:val="00805169"/>
    <w:rsid w:val="0082613F"/>
    <w:rsid w:val="00826718"/>
    <w:rsid w:val="00827775"/>
    <w:rsid w:val="00835C2E"/>
    <w:rsid w:val="00855953"/>
    <w:rsid w:val="00862125"/>
    <w:rsid w:val="0086424F"/>
    <w:rsid w:val="00874231"/>
    <w:rsid w:val="00877AFC"/>
    <w:rsid w:val="00880925"/>
    <w:rsid w:val="008866CE"/>
    <w:rsid w:val="00891BCE"/>
    <w:rsid w:val="00893299"/>
    <w:rsid w:val="00893E3F"/>
    <w:rsid w:val="00895F37"/>
    <w:rsid w:val="008A2C34"/>
    <w:rsid w:val="008A7ABE"/>
    <w:rsid w:val="008B0BD2"/>
    <w:rsid w:val="008D3147"/>
    <w:rsid w:val="008D3BC4"/>
    <w:rsid w:val="008E0D14"/>
    <w:rsid w:val="008E2BDB"/>
    <w:rsid w:val="008F39C8"/>
    <w:rsid w:val="008F55F0"/>
    <w:rsid w:val="008F699E"/>
    <w:rsid w:val="0090358B"/>
    <w:rsid w:val="00905FC1"/>
    <w:rsid w:val="00907237"/>
    <w:rsid w:val="0091115F"/>
    <w:rsid w:val="0091316E"/>
    <w:rsid w:val="00913704"/>
    <w:rsid w:val="00920FC7"/>
    <w:rsid w:val="009228CD"/>
    <w:rsid w:val="00922FB7"/>
    <w:rsid w:val="0092451D"/>
    <w:rsid w:val="00930295"/>
    <w:rsid w:val="00931016"/>
    <w:rsid w:val="00937CE1"/>
    <w:rsid w:val="00945952"/>
    <w:rsid w:val="00946728"/>
    <w:rsid w:val="0095072B"/>
    <w:rsid w:val="00951663"/>
    <w:rsid w:val="00956B34"/>
    <w:rsid w:val="009571B5"/>
    <w:rsid w:val="00960D45"/>
    <w:rsid w:val="00965867"/>
    <w:rsid w:val="00965A6D"/>
    <w:rsid w:val="009708E9"/>
    <w:rsid w:val="00976154"/>
    <w:rsid w:val="00976405"/>
    <w:rsid w:val="00976FD6"/>
    <w:rsid w:val="0097770A"/>
    <w:rsid w:val="00980EA9"/>
    <w:rsid w:val="0098111D"/>
    <w:rsid w:val="009924C5"/>
    <w:rsid w:val="009958D9"/>
    <w:rsid w:val="00997141"/>
    <w:rsid w:val="009B0758"/>
    <w:rsid w:val="009C3301"/>
    <w:rsid w:val="009D1869"/>
    <w:rsid w:val="009D6FA8"/>
    <w:rsid w:val="009E4121"/>
    <w:rsid w:val="009E4FCF"/>
    <w:rsid w:val="009F5F84"/>
    <w:rsid w:val="009F64C7"/>
    <w:rsid w:val="009F769D"/>
    <w:rsid w:val="00A030B6"/>
    <w:rsid w:val="00A049B2"/>
    <w:rsid w:val="00A13852"/>
    <w:rsid w:val="00A20216"/>
    <w:rsid w:val="00A2356D"/>
    <w:rsid w:val="00A244B4"/>
    <w:rsid w:val="00A430BE"/>
    <w:rsid w:val="00A4543B"/>
    <w:rsid w:val="00A467A1"/>
    <w:rsid w:val="00A506B9"/>
    <w:rsid w:val="00A57281"/>
    <w:rsid w:val="00A71B33"/>
    <w:rsid w:val="00A74A63"/>
    <w:rsid w:val="00A931AF"/>
    <w:rsid w:val="00AA10CD"/>
    <w:rsid w:val="00AA6063"/>
    <w:rsid w:val="00AB1D05"/>
    <w:rsid w:val="00AC0AC7"/>
    <w:rsid w:val="00AC2D67"/>
    <w:rsid w:val="00AC4EC0"/>
    <w:rsid w:val="00AD7326"/>
    <w:rsid w:val="00B10DC1"/>
    <w:rsid w:val="00B13170"/>
    <w:rsid w:val="00B30C74"/>
    <w:rsid w:val="00B31DA5"/>
    <w:rsid w:val="00B3738A"/>
    <w:rsid w:val="00B40D7D"/>
    <w:rsid w:val="00B43556"/>
    <w:rsid w:val="00B46AC8"/>
    <w:rsid w:val="00B50016"/>
    <w:rsid w:val="00B51D0F"/>
    <w:rsid w:val="00B55FA4"/>
    <w:rsid w:val="00B5774E"/>
    <w:rsid w:val="00B623F3"/>
    <w:rsid w:val="00B65CEC"/>
    <w:rsid w:val="00B8187B"/>
    <w:rsid w:val="00B8620F"/>
    <w:rsid w:val="00B86B17"/>
    <w:rsid w:val="00B9610E"/>
    <w:rsid w:val="00BA5941"/>
    <w:rsid w:val="00BC454E"/>
    <w:rsid w:val="00BC4DEA"/>
    <w:rsid w:val="00BC55F1"/>
    <w:rsid w:val="00BC747A"/>
    <w:rsid w:val="00BD3003"/>
    <w:rsid w:val="00BD383D"/>
    <w:rsid w:val="00BD44D3"/>
    <w:rsid w:val="00BD60DC"/>
    <w:rsid w:val="00BE7B0D"/>
    <w:rsid w:val="00BE7FCC"/>
    <w:rsid w:val="00BF03BC"/>
    <w:rsid w:val="00BF40AD"/>
    <w:rsid w:val="00C045CA"/>
    <w:rsid w:val="00C0613A"/>
    <w:rsid w:val="00C11EE5"/>
    <w:rsid w:val="00C1464B"/>
    <w:rsid w:val="00C14800"/>
    <w:rsid w:val="00C20E8A"/>
    <w:rsid w:val="00C250CA"/>
    <w:rsid w:val="00C31128"/>
    <w:rsid w:val="00C34802"/>
    <w:rsid w:val="00C410CA"/>
    <w:rsid w:val="00C429C6"/>
    <w:rsid w:val="00C43121"/>
    <w:rsid w:val="00C45600"/>
    <w:rsid w:val="00C47598"/>
    <w:rsid w:val="00C47FF5"/>
    <w:rsid w:val="00C605E0"/>
    <w:rsid w:val="00C63977"/>
    <w:rsid w:val="00C7268C"/>
    <w:rsid w:val="00C72E36"/>
    <w:rsid w:val="00C73844"/>
    <w:rsid w:val="00C7608A"/>
    <w:rsid w:val="00C764E1"/>
    <w:rsid w:val="00C82735"/>
    <w:rsid w:val="00C8309E"/>
    <w:rsid w:val="00C863AE"/>
    <w:rsid w:val="00C908DE"/>
    <w:rsid w:val="00CA03B0"/>
    <w:rsid w:val="00CA0B9D"/>
    <w:rsid w:val="00CA2860"/>
    <w:rsid w:val="00CA299E"/>
    <w:rsid w:val="00CA3A57"/>
    <w:rsid w:val="00CA624E"/>
    <w:rsid w:val="00CB176D"/>
    <w:rsid w:val="00CB5080"/>
    <w:rsid w:val="00CB5A54"/>
    <w:rsid w:val="00CC79EA"/>
    <w:rsid w:val="00CD0FD6"/>
    <w:rsid w:val="00CD2690"/>
    <w:rsid w:val="00CD488A"/>
    <w:rsid w:val="00CD6B0F"/>
    <w:rsid w:val="00CE10B0"/>
    <w:rsid w:val="00CE1206"/>
    <w:rsid w:val="00CF363B"/>
    <w:rsid w:val="00CF3AC2"/>
    <w:rsid w:val="00CF4AF7"/>
    <w:rsid w:val="00D02331"/>
    <w:rsid w:val="00D163EF"/>
    <w:rsid w:val="00D23CCB"/>
    <w:rsid w:val="00D32198"/>
    <w:rsid w:val="00D37812"/>
    <w:rsid w:val="00D44EA5"/>
    <w:rsid w:val="00D461A3"/>
    <w:rsid w:val="00D51792"/>
    <w:rsid w:val="00D51C40"/>
    <w:rsid w:val="00D54261"/>
    <w:rsid w:val="00D6202A"/>
    <w:rsid w:val="00D64C69"/>
    <w:rsid w:val="00D64CB1"/>
    <w:rsid w:val="00D662CF"/>
    <w:rsid w:val="00D66CD2"/>
    <w:rsid w:val="00D70A21"/>
    <w:rsid w:val="00D75375"/>
    <w:rsid w:val="00D80ED9"/>
    <w:rsid w:val="00D8108C"/>
    <w:rsid w:val="00D86DBD"/>
    <w:rsid w:val="00D92D9E"/>
    <w:rsid w:val="00D94088"/>
    <w:rsid w:val="00DA0723"/>
    <w:rsid w:val="00DA17B3"/>
    <w:rsid w:val="00DA487E"/>
    <w:rsid w:val="00DA66C4"/>
    <w:rsid w:val="00DB193E"/>
    <w:rsid w:val="00DB1CA1"/>
    <w:rsid w:val="00DB2CBA"/>
    <w:rsid w:val="00DB70FF"/>
    <w:rsid w:val="00DC57BD"/>
    <w:rsid w:val="00DD430D"/>
    <w:rsid w:val="00DE7C78"/>
    <w:rsid w:val="00DF0FF0"/>
    <w:rsid w:val="00DF611A"/>
    <w:rsid w:val="00E02D97"/>
    <w:rsid w:val="00E02FCA"/>
    <w:rsid w:val="00E05FDD"/>
    <w:rsid w:val="00E071BA"/>
    <w:rsid w:val="00E11AA4"/>
    <w:rsid w:val="00E11E13"/>
    <w:rsid w:val="00E2038F"/>
    <w:rsid w:val="00E267A2"/>
    <w:rsid w:val="00E26D5C"/>
    <w:rsid w:val="00E26D82"/>
    <w:rsid w:val="00E3269E"/>
    <w:rsid w:val="00E34F3B"/>
    <w:rsid w:val="00E37C23"/>
    <w:rsid w:val="00E43F2E"/>
    <w:rsid w:val="00E463C9"/>
    <w:rsid w:val="00E53E7E"/>
    <w:rsid w:val="00E54A92"/>
    <w:rsid w:val="00E54DEA"/>
    <w:rsid w:val="00E56032"/>
    <w:rsid w:val="00E57D79"/>
    <w:rsid w:val="00E727CC"/>
    <w:rsid w:val="00E74851"/>
    <w:rsid w:val="00E81C38"/>
    <w:rsid w:val="00E87034"/>
    <w:rsid w:val="00E91175"/>
    <w:rsid w:val="00E93B08"/>
    <w:rsid w:val="00E97C0C"/>
    <w:rsid w:val="00EA0971"/>
    <w:rsid w:val="00EA1730"/>
    <w:rsid w:val="00EA73EE"/>
    <w:rsid w:val="00EA77D8"/>
    <w:rsid w:val="00EB0960"/>
    <w:rsid w:val="00EB0A7B"/>
    <w:rsid w:val="00EB38E7"/>
    <w:rsid w:val="00EB3F03"/>
    <w:rsid w:val="00EB597A"/>
    <w:rsid w:val="00EB7A7D"/>
    <w:rsid w:val="00EB7E21"/>
    <w:rsid w:val="00EB7F67"/>
    <w:rsid w:val="00EC1DE1"/>
    <w:rsid w:val="00EC357D"/>
    <w:rsid w:val="00EC4BDD"/>
    <w:rsid w:val="00EC678A"/>
    <w:rsid w:val="00ED13CD"/>
    <w:rsid w:val="00ED27A7"/>
    <w:rsid w:val="00ED47C1"/>
    <w:rsid w:val="00EE131A"/>
    <w:rsid w:val="00EE267B"/>
    <w:rsid w:val="00EF1D4A"/>
    <w:rsid w:val="00F00407"/>
    <w:rsid w:val="00F02011"/>
    <w:rsid w:val="00F07089"/>
    <w:rsid w:val="00F122C7"/>
    <w:rsid w:val="00F13BCF"/>
    <w:rsid w:val="00F144F8"/>
    <w:rsid w:val="00F20A40"/>
    <w:rsid w:val="00F21426"/>
    <w:rsid w:val="00F2591C"/>
    <w:rsid w:val="00F348A1"/>
    <w:rsid w:val="00F41715"/>
    <w:rsid w:val="00F423D4"/>
    <w:rsid w:val="00F45BED"/>
    <w:rsid w:val="00F4648B"/>
    <w:rsid w:val="00F51447"/>
    <w:rsid w:val="00F52EAF"/>
    <w:rsid w:val="00F55654"/>
    <w:rsid w:val="00F57094"/>
    <w:rsid w:val="00F6517B"/>
    <w:rsid w:val="00F65AF9"/>
    <w:rsid w:val="00F65CA6"/>
    <w:rsid w:val="00F65DA6"/>
    <w:rsid w:val="00F73A8D"/>
    <w:rsid w:val="00F86A7D"/>
    <w:rsid w:val="00F916CD"/>
    <w:rsid w:val="00F9392C"/>
    <w:rsid w:val="00F951C0"/>
    <w:rsid w:val="00FA1FC0"/>
    <w:rsid w:val="00FA485B"/>
    <w:rsid w:val="00FA6A92"/>
    <w:rsid w:val="00FB032F"/>
    <w:rsid w:val="00FB1FE9"/>
    <w:rsid w:val="00FB4967"/>
    <w:rsid w:val="00FB6498"/>
    <w:rsid w:val="00FC138C"/>
    <w:rsid w:val="00FC1572"/>
    <w:rsid w:val="00FC43BC"/>
    <w:rsid w:val="00FC4493"/>
    <w:rsid w:val="00FC53A1"/>
    <w:rsid w:val="00FD2929"/>
    <w:rsid w:val="00FE1C1D"/>
    <w:rsid w:val="00FE6D63"/>
    <w:rsid w:val="00FF2EBE"/>
    <w:rsid w:val="00FF55AE"/>
    <w:rsid w:val="00FF640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F1788"/>
  <w15:docId w15:val="{A90DAE6A-9D1A-BD42-B3DD-C883FBCB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F5"/>
    <w:pPr>
      <w:spacing w:after="160" w:line="259" w:lineRule="auto"/>
    </w:pPr>
    <w:rPr>
      <w:rFonts w:ascii="Calibri" w:eastAsia="Calibri" w:hAnsi="Calibri" w:cs="Times New Roman"/>
    </w:rPr>
  </w:style>
  <w:style w:type="paragraph" w:styleId="Heading1">
    <w:name w:val="heading 1"/>
    <w:next w:val="Normal"/>
    <w:link w:val="Heading1Char"/>
    <w:uiPriority w:val="9"/>
    <w:qFormat/>
    <w:rsid w:val="000A49AB"/>
    <w:pPr>
      <w:keepNext/>
      <w:keepLines/>
      <w:spacing w:after="224" w:line="259" w:lineRule="auto"/>
      <w:ind w:left="861" w:hanging="10"/>
      <w:outlineLvl w:val="0"/>
    </w:pPr>
    <w:rPr>
      <w:rFonts w:ascii="Calibri" w:eastAsia="Calibri" w:hAnsi="Calibri" w:cs="Calibri"/>
      <w:b/>
      <w:color w:val="000000"/>
      <w:sz w:val="24"/>
      <w:lang w:eastAsia="el-GR"/>
    </w:rPr>
  </w:style>
  <w:style w:type="paragraph" w:styleId="Heading2">
    <w:name w:val="heading 2"/>
    <w:basedOn w:val="Normal"/>
    <w:next w:val="Normal"/>
    <w:link w:val="Heading2Char"/>
    <w:uiPriority w:val="9"/>
    <w:unhideWhenUsed/>
    <w:qFormat/>
    <w:rsid w:val="000B23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71B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20216"/>
    <w:rPr>
      <w:color w:val="0000FF"/>
      <w:u w:val="single"/>
    </w:rPr>
  </w:style>
  <w:style w:type="paragraph" w:customStyle="1" w:styleId="TableParagraph">
    <w:name w:val="Table Paragraph"/>
    <w:basedOn w:val="Normal"/>
    <w:uiPriority w:val="1"/>
    <w:qFormat/>
    <w:rsid w:val="003E1907"/>
    <w:pPr>
      <w:widowControl w:val="0"/>
      <w:autoSpaceDE w:val="0"/>
      <w:autoSpaceDN w:val="0"/>
      <w:spacing w:after="0" w:line="240" w:lineRule="auto"/>
    </w:pPr>
    <w:rPr>
      <w:rFonts w:cs="Calibri"/>
      <w:lang w:eastAsia="el-GR" w:bidi="el-GR"/>
    </w:rPr>
  </w:style>
  <w:style w:type="paragraph" w:styleId="Header">
    <w:name w:val="header"/>
    <w:basedOn w:val="Normal"/>
    <w:link w:val="HeaderChar"/>
    <w:uiPriority w:val="99"/>
    <w:unhideWhenUsed/>
    <w:rsid w:val="009F5F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5F84"/>
    <w:rPr>
      <w:rFonts w:ascii="Calibri" w:eastAsia="Calibri" w:hAnsi="Calibri" w:cs="Times New Roman"/>
    </w:rPr>
  </w:style>
  <w:style w:type="paragraph" w:styleId="Footer">
    <w:name w:val="footer"/>
    <w:aliases w:val="ft"/>
    <w:basedOn w:val="Normal"/>
    <w:link w:val="FooterChar"/>
    <w:uiPriority w:val="99"/>
    <w:unhideWhenUsed/>
    <w:rsid w:val="009F5F84"/>
    <w:pPr>
      <w:tabs>
        <w:tab w:val="center" w:pos="4153"/>
        <w:tab w:val="right" w:pos="8306"/>
      </w:tabs>
      <w:spacing w:after="0" w:line="240" w:lineRule="auto"/>
    </w:pPr>
  </w:style>
  <w:style w:type="character" w:customStyle="1" w:styleId="FooterChar">
    <w:name w:val="Footer Char"/>
    <w:aliases w:val="ft Char"/>
    <w:basedOn w:val="DefaultParagraphFont"/>
    <w:link w:val="Footer"/>
    <w:uiPriority w:val="99"/>
    <w:rsid w:val="009F5F84"/>
    <w:rPr>
      <w:rFonts w:ascii="Calibri" w:eastAsia="Calibri" w:hAnsi="Calibri" w:cs="Times New Roman"/>
    </w:rPr>
  </w:style>
  <w:style w:type="paragraph" w:customStyle="1" w:styleId="A0E349F008B644AAB6A282E0D042D17E">
    <w:name w:val="A0E349F008B644AAB6A282E0D042D17E"/>
    <w:rsid w:val="009F5F84"/>
    <w:rPr>
      <w:rFonts w:eastAsiaTheme="minorEastAsia"/>
      <w:lang w:eastAsia="el-GR"/>
    </w:rPr>
  </w:style>
  <w:style w:type="paragraph" w:styleId="BalloonText">
    <w:name w:val="Balloon Text"/>
    <w:basedOn w:val="Normal"/>
    <w:link w:val="BalloonTextChar"/>
    <w:uiPriority w:val="99"/>
    <w:semiHidden/>
    <w:unhideWhenUsed/>
    <w:rsid w:val="009F5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F84"/>
    <w:rPr>
      <w:rFonts w:ascii="Tahoma" w:eastAsia="Calibri" w:hAnsi="Tahoma" w:cs="Tahoma"/>
      <w:sz w:val="16"/>
      <w:szCs w:val="16"/>
    </w:rPr>
  </w:style>
  <w:style w:type="paragraph" w:customStyle="1" w:styleId="Default">
    <w:name w:val="Default"/>
    <w:qFormat/>
    <w:rsid w:val="00CB5A54"/>
    <w:pPr>
      <w:autoSpaceDE w:val="0"/>
      <w:autoSpaceDN w:val="0"/>
      <w:adjustRightInd w:val="0"/>
      <w:spacing w:after="0" w:line="240" w:lineRule="auto"/>
    </w:pPr>
    <w:rPr>
      <w:rFonts w:ascii="Tahoma" w:eastAsia="Calibri" w:hAnsi="Tahoma" w:cs="Tahoma"/>
      <w:color w:val="000000"/>
      <w:sz w:val="24"/>
      <w:szCs w:val="24"/>
    </w:rPr>
  </w:style>
  <w:style w:type="character" w:customStyle="1" w:styleId="1">
    <w:name w:val="Έντονη έμφαση1"/>
    <w:uiPriority w:val="21"/>
    <w:qFormat/>
    <w:rsid w:val="00CB5A54"/>
    <w:rPr>
      <w:i/>
      <w:iCs/>
      <w:color w:val="4472C4"/>
    </w:rPr>
  </w:style>
  <w:style w:type="paragraph" w:styleId="ListParagraph">
    <w:name w:val="List Paragraph"/>
    <w:aliases w:val="Bullet2,Bullet21,Bullet22,Bullet23,Bullet211,Bullet24,Bullet25,Bullet26,Bullet27,bl11,Bullet212,Bullet28,bl12,Bullet213,Bullet29,bl13,Bullet214,Bullet210,Bullet215,Γράφημα,Παράγραφος λίστας2,Liste à puces retrait droite,Dot pt,Primus H"/>
    <w:basedOn w:val="Normal"/>
    <w:link w:val="ListParagraphChar"/>
    <w:uiPriority w:val="34"/>
    <w:qFormat/>
    <w:rsid w:val="00CB5A54"/>
    <w:pPr>
      <w:ind w:left="720"/>
      <w:contextualSpacing/>
    </w:pPr>
  </w:style>
  <w:style w:type="character" w:customStyle="1" w:styleId="ListParagraphChar">
    <w:name w:val="List Paragraph Char"/>
    <w:aliases w:val="Bullet2 Char,Bullet21 Char,Bullet22 Char,Bullet23 Char,Bullet211 Char,Bullet24 Char,Bullet25 Char,Bullet26 Char,Bullet27 Char,bl11 Char,Bullet212 Char,Bullet28 Char,bl12 Char,Bullet213 Char,Bullet29 Char,bl13 Char,Bullet214 Char"/>
    <w:link w:val="ListParagraph"/>
    <w:uiPriority w:val="34"/>
    <w:qFormat/>
    <w:locked/>
    <w:rsid w:val="00CB5A54"/>
    <w:rPr>
      <w:rFonts w:ascii="Calibri" w:eastAsia="Calibri" w:hAnsi="Calibri" w:cs="Times New Roman"/>
    </w:rPr>
  </w:style>
  <w:style w:type="character" w:customStyle="1" w:styleId="Heading1Char">
    <w:name w:val="Heading 1 Char"/>
    <w:basedOn w:val="DefaultParagraphFont"/>
    <w:link w:val="Heading1"/>
    <w:uiPriority w:val="9"/>
    <w:rsid w:val="000A49AB"/>
    <w:rPr>
      <w:rFonts w:ascii="Calibri" w:eastAsia="Calibri" w:hAnsi="Calibri" w:cs="Calibri"/>
      <w:b/>
      <w:color w:val="000000"/>
      <w:sz w:val="24"/>
      <w:lang w:eastAsia="el-GR"/>
    </w:rPr>
  </w:style>
  <w:style w:type="table" w:styleId="TableTheme">
    <w:name w:val="Table Theme"/>
    <w:basedOn w:val="TableNormal"/>
    <w:uiPriority w:val="99"/>
    <w:semiHidden/>
    <w:unhideWhenUsed/>
    <w:rsid w:val="000A49AB"/>
    <w:pPr>
      <w:spacing w:after="0" w:line="240" w:lineRule="auto"/>
    </w:pPr>
    <w:rPr>
      <w:rFonts w:ascii="Times New Roman" w:eastAsia="Times New Roman" w:hAnsi="Times New Roman" w:cs="Times New Roman"/>
      <w:sz w:val="20"/>
      <w:szCs w:val="20"/>
      <w:lang w:eastAsia="el-GR"/>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character" w:customStyle="1" w:styleId="Char1">
    <w:name w:val="Παράγραφος λίστας Char1"/>
    <w:aliases w:val="Bullet2 Char1,Bullet21 Char1,Bullet22 Char1,Bullet23 Char1,Bullet211 Char1,Bullet24 Char1,Bullet25 Char1,Bullet26 Char1,Bullet27 Char1,bl11 Char1,Bullet212 Char1,Bullet28 Char1,bl12 Char1,Bullet213 Char1,Bullet29 Char1,bl13 Char1"/>
    <w:uiPriority w:val="1"/>
    <w:qFormat/>
    <w:locked/>
    <w:rsid w:val="00FB6498"/>
    <w:rPr>
      <w:rFonts w:ascii="Calibri" w:eastAsia="Calibri" w:hAnsi="Calibri" w:cs="Times New Roman"/>
    </w:rPr>
  </w:style>
  <w:style w:type="paragraph" w:styleId="NoSpacing">
    <w:name w:val="No Spacing"/>
    <w:link w:val="NoSpacingChar"/>
    <w:uiPriority w:val="1"/>
    <w:qFormat/>
    <w:rsid w:val="003D00D8"/>
    <w:pPr>
      <w:spacing w:after="0" w:line="240" w:lineRule="auto"/>
    </w:pPr>
    <w:rPr>
      <w:rFonts w:ascii="Calibri" w:eastAsia="SimSun" w:hAnsi="Calibri" w:cs="Times New Roman"/>
    </w:rPr>
  </w:style>
  <w:style w:type="character" w:customStyle="1" w:styleId="NoSpacingChar">
    <w:name w:val="No Spacing Char"/>
    <w:link w:val="NoSpacing"/>
    <w:uiPriority w:val="1"/>
    <w:rsid w:val="003D00D8"/>
    <w:rPr>
      <w:rFonts w:ascii="Calibri" w:eastAsia="SimSun" w:hAnsi="Calibri" w:cs="Times New Roman"/>
    </w:rPr>
  </w:style>
  <w:style w:type="character" w:styleId="CommentReference">
    <w:name w:val="annotation reference"/>
    <w:basedOn w:val="DefaultParagraphFont"/>
    <w:uiPriority w:val="99"/>
    <w:semiHidden/>
    <w:unhideWhenUsed/>
    <w:rsid w:val="00976154"/>
    <w:rPr>
      <w:sz w:val="16"/>
      <w:szCs w:val="16"/>
    </w:rPr>
  </w:style>
  <w:style w:type="paragraph" w:styleId="CommentText">
    <w:name w:val="annotation text"/>
    <w:basedOn w:val="Normal"/>
    <w:link w:val="CommentTextChar"/>
    <w:uiPriority w:val="99"/>
    <w:unhideWhenUsed/>
    <w:rsid w:val="00976154"/>
    <w:pPr>
      <w:spacing w:line="240" w:lineRule="auto"/>
    </w:pPr>
    <w:rPr>
      <w:sz w:val="20"/>
      <w:szCs w:val="20"/>
    </w:rPr>
  </w:style>
  <w:style w:type="character" w:customStyle="1" w:styleId="CommentTextChar">
    <w:name w:val="Comment Text Char"/>
    <w:basedOn w:val="DefaultParagraphFont"/>
    <w:link w:val="CommentText"/>
    <w:uiPriority w:val="99"/>
    <w:rsid w:val="0097615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76154"/>
    <w:rPr>
      <w:b/>
      <w:bCs/>
    </w:rPr>
  </w:style>
  <w:style w:type="character" w:customStyle="1" w:styleId="CommentSubjectChar">
    <w:name w:val="Comment Subject Char"/>
    <w:basedOn w:val="CommentTextChar"/>
    <w:link w:val="CommentSubject"/>
    <w:uiPriority w:val="99"/>
    <w:semiHidden/>
    <w:rsid w:val="00976154"/>
    <w:rPr>
      <w:rFonts w:ascii="Calibri" w:eastAsia="Calibri" w:hAnsi="Calibri" w:cs="Times New Roman"/>
      <w:b/>
      <w:bCs/>
      <w:sz w:val="20"/>
      <w:szCs w:val="20"/>
    </w:rPr>
  </w:style>
  <w:style w:type="paragraph" w:styleId="Revision">
    <w:name w:val="Revision"/>
    <w:hidden/>
    <w:uiPriority w:val="99"/>
    <w:semiHidden/>
    <w:rsid w:val="0070452A"/>
    <w:pPr>
      <w:spacing w:after="0" w:line="240" w:lineRule="auto"/>
    </w:pPr>
    <w:rPr>
      <w:rFonts w:ascii="Calibri" w:eastAsia="Calibri" w:hAnsi="Calibri" w:cs="Times New Roman"/>
    </w:rPr>
  </w:style>
  <w:style w:type="paragraph" w:customStyle="1" w:styleId="western">
    <w:name w:val="western"/>
    <w:basedOn w:val="Normal"/>
    <w:rsid w:val="005F0F4B"/>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eading2Char">
    <w:name w:val="Heading 2 Char"/>
    <w:basedOn w:val="DefaultParagraphFont"/>
    <w:link w:val="Heading2"/>
    <w:uiPriority w:val="9"/>
    <w:rsid w:val="000B233C"/>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2C7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13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913704"/>
    <w:rPr>
      <w:rFonts w:ascii="Courier New" w:eastAsia="Times New Roman" w:hAnsi="Courier New" w:cs="Courier New"/>
      <w:sz w:val="20"/>
      <w:szCs w:val="20"/>
      <w:lang w:eastAsia="el-GR"/>
    </w:rPr>
  </w:style>
  <w:style w:type="paragraph" w:styleId="NormalWeb">
    <w:name w:val="Normal (Web)"/>
    <w:basedOn w:val="Normal"/>
    <w:uiPriority w:val="99"/>
    <w:unhideWhenUsed/>
    <w:rsid w:val="00F144F8"/>
    <w:pPr>
      <w:spacing w:after="0" w:line="240" w:lineRule="auto"/>
    </w:pPr>
    <w:rPr>
      <w:rFonts w:ascii="Times New Roman" w:eastAsiaTheme="minorHAnsi" w:hAnsi="Times New Roman"/>
      <w:sz w:val="24"/>
      <w:szCs w:val="24"/>
      <w:lang w:eastAsia="el-GR"/>
    </w:rPr>
  </w:style>
  <w:style w:type="character" w:customStyle="1" w:styleId="contentpasted0">
    <w:name w:val="contentpasted0"/>
    <w:basedOn w:val="DefaultParagraphFont"/>
    <w:rsid w:val="00F144F8"/>
  </w:style>
  <w:style w:type="character" w:customStyle="1" w:styleId="10">
    <w:name w:val="Ανεπίλυτη αναφορά1"/>
    <w:basedOn w:val="DefaultParagraphFont"/>
    <w:uiPriority w:val="99"/>
    <w:semiHidden/>
    <w:unhideWhenUsed/>
    <w:rsid w:val="00BC4DEA"/>
    <w:rPr>
      <w:color w:val="605E5C"/>
      <w:shd w:val="clear" w:color="auto" w:fill="E1DFDD"/>
    </w:rPr>
  </w:style>
  <w:style w:type="paragraph" w:styleId="FootnoteText">
    <w:name w:val="footnote text"/>
    <w:basedOn w:val="Normal"/>
    <w:link w:val="FootnoteTextChar"/>
    <w:uiPriority w:val="99"/>
    <w:semiHidden/>
    <w:unhideWhenUsed/>
    <w:rsid w:val="001119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195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1195D"/>
    <w:rPr>
      <w:vertAlign w:val="superscript"/>
    </w:rPr>
  </w:style>
  <w:style w:type="character" w:styleId="FollowedHyperlink">
    <w:name w:val="FollowedHyperlink"/>
    <w:basedOn w:val="DefaultParagraphFont"/>
    <w:uiPriority w:val="99"/>
    <w:semiHidden/>
    <w:unhideWhenUsed/>
    <w:rsid w:val="00CF4AF7"/>
    <w:rPr>
      <w:color w:val="800080" w:themeColor="followedHyperlink"/>
      <w:u w:val="single"/>
    </w:rPr>
  </w:style>
  <w:style w:type="paragraph" w:styleId="IntenseQuote">
    <w:name w:val="Intense Quote"/>
    <w:basedOn w:val="Normal"/>
    <w:next w:val="Normal"/>
    <w:link w:val="IntenseQuoteChar"/>
    <w:uiPriority w:val="30"/>
    <w:qFormat/>
    <w:rsid w:val="00A244B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244B4"/>
    <w:rPr>
      <w:rFonts w:ascii="Calibri" w:eastAsia="Calibri" w:hAnsi="Calibri" w:cs="Times New Roman"/>
      <w:i/>
      <w:iCs/>
      <w:color w:val="4F81BD" w:themeColor="accent1"/>
    </w:rPr>
  </w:style>
  <w:style w:type="character" w:styleId="IntenseReference">
    <w:name w:val="Intense Reference"/>
    <w:basedOn w:val="DefaultParagraphFont"/>
    <w:uiPriority w:val="32"/>
    <w:qFormat/>
    <w:rsid w:val="00A244B4"/>
    <w:rPr>
      <w:b/>
      <w:bCs/>
      <w:smallCaps/>
      <w:color w:val="4F81BD" w:themeColor="accent1"/>
      <w:spacing w:val="5"/>
    </w:rPr>
  </w:style>
  <w:style w:type="character" w:styleId="Strong">
    <w:name w:val="Strong"/>
    <w:basedOn w:val="DefaultParagraphFont"/>
    <w:uiPriority w:val="22"/>
    <w:qFormat/>
    <w:rsid w:val="00DF611A"/>
    <w:rPr>
      <w:b/>
      <w:bCs/>
    </w:rPr>
  </w:style>
  <w:style w:type="character" w:customStyle="1" w:styleId="a">
    <w:name w:val="Σώμα κειμένου_"/>
    <w:link w:val="2"/>
    <w:rsid w:val="00DF611A"/>
    <w:rPr>
      <w:sz w:val="21"/>
      <w:szCs w:val="21"/>
      <w:shd w:val="clear" w:color="auto" w:fill="FFFFFF"/>
    </w:rPr>
  </w:style>
  <w:style w:type="paragraph" w:customStyle="1" w:styleId="2">
    <w:name w:val="Σώμα κειμένου2"/>
    <w:basedOn w:val="Normal"/>
    <w:link w:val="a"/>
    <w:rsid w:val="00DF611A"/>
    <w:pPr>
      <w:widowControl w:val="0"/>
      <w:shd w:val="clear" w:color="auto" w:fill="FFFFFF"/>
      <w:spacing w:after="180" w:line="0" w:lineRule="atLeast"/>
      <w:ind w:hanging="720"/>
    </w:pPr>
    <w:rPr>
      <w:rFonts w:asciiTheme="minorHAnsi" w:eastAsiaTheme="minorHAnsi" w:hAnsiTheme="minorHAnsi" w:cstheme="minorBidi"/>
      <w:sz w:val="21"/>
      <w:szCs w:val="21"/>
    </w:rPr>
  </w:style>
  <w:style w:type="character" w:customStyle="1" w:styleId="A0">
    <w:name w:val="Κανένα A"/>
    <w:rsid w:val="00DF611A"/>
  </w:style>
  <w:style w:type="paragraph" w:customStyle="1" w:styleId="xxxxxmsonormal">
    <w:name w:val="x_x_x_x_xmsonormal"/>
    <w:basedOn w:val="Normal"/>
    <w:rsid w:val="001D071F"/>
    <w:pPr>
      <w:spacing w:before="100" w:beforeAutospacing="1" w:after="100" w:afterAutospacing="1" w:line="240" w:lineRule="auto"/>
    </w:pPr>
    <w:rPr>
      <w:rFonts w:ascii="Times New Roman" w:eastAsiaTheme="minorEastAsia" w:hAnsi="Times New Roman"/>
      <w:sz w:val="24"/>
      <w:szCs w:val="24"/>
      <w:lang w:eastAsia="ja-JP"/>
    </w:rPr>
  </w:style>
  <w:style w:type="character" w:customStyle="1" w:styleId="Heading3Char">
    <w:name w:val="Heading 3 Char"/>
    <w:basedOn w:val="DefaultParagraphFont"/>
    <w:link w:val="Heading3"/>
    <w:uiPriority w:val="9"/>
    <w:semiHidden/>
    <w:rsid w:val="00A71B33"/>
    <w:rPr>
      <w:rFonts w:asciiTheme="majorHAnsi" w:eastAsiaTheme="majorEastAsia" w:hAnsiTheme="majorHAnsi" w:cstheme="majorBidi"/>
      <w:color w:val="243F60" w:themeColor="accent1" w:themeShade="7F"/>
      <w:sz w:val="24"/>
      <w:szCs w:val="24"/>
    </w:rPr>
  </w:style>
  <w:style w:type="character" w:customStyle="1" w:styleId="20">
    <w:name w:val="Ανεπίλυτη αναφορά2"/>
    <w:basedOn w:val="DefaultParagraphFont"/>
    <w:uiPriority w:val="99"/>
    <w:semiHidden/>
    <w:unhideWhenUsed/>
    <w:rsid w:val="00A74A63"/>
    <w:rPr>
      <w:color w:val="605E5C"/>
      <w:shd w:val="clear" w:color="auto" w:fill="E1DFDD"/>
    </w:rPr>
  </w:style>
  <w:style w:type="character" w:customStyle="1" w:styleId="apple-converted-space">
    <w:name w:val="apple-converted-space"/>
    <w:basedOn w:val="DefaultParagraphFont"/>
    <w:rsid w:val="007D713E"/>
  </w:style>
  <w:style w:type="character" w:customStyle="1" w:styleId="UnresolvedMention1">
    <w:name w:val="Unresolved Mention1"/>
    <w:basedOn w:val="DefaultParagraphFont"/>
    <w:uiPriority w:val="99"/>
    <w:semiHidden/>
    <w:unhideWhenUsed/>
    <w:rsid w:val="00805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8583">
      <w:bodyDiv w:val="1"/>
      <w:marLeft w:val="0"/>
      <w:marRight w:val="0"/>
      <w:marTop w:val="0"/>
      <w:marBottom w:val="0"/>
      <w:divBdr>
        <w:top w:val="none" w:sz="0" w:space="0" w:color="auto"/>
        <w:left w:val="none" w:sz="0" w:space="0" w:color="auto"/>
        <w:bottom w:val="none" w:sz="0" w:space="0" w:color="auto"/>
        <w:right w:val="none" w:sz="0" w:space="0" w:color="auto"/>
      </w:divBdr>
      <w:divsChild>
        <w:div w:id="1237089796">
          <w:marLeft w:val="547"/>
          <w:marRight w:val="0"/>
          <w:marTop w:val="0"/>
          <w:marBottom w:val="0"/>
          <w:divBdr>
            <w:top w:val="none" w:sz="0" w:space="0" w:color="auto"/>
            <w:left w:val="none" w:sz="0" w:space="0" w:color="auto"/>
            <w:bottom w:val="none" w:sz="0" w:space="0" w:color="auto"/>
            <w:right w:val="none" w:sz="0" w:space="0" w:color="auto"/>
          </w:divBdr>
        </w:div>
      </w:divsChild>
    </w:div>
    <w:div w:id="140276685">
      <w:bodyDiv w:val="1"/>
      <w:marLeft w:val="0"/>
      <w:marRight w:val="0"/>
      <w:marTop w:val="0"/>
      <w:marBottom w:val="0"/>
      <w:divBdr>
        <w:top w:val="none" w:sz="0" w:space="0" w:color="auto"/>
        <w:left w:val="none" w:sz="0" w:space="0" w:color="auto"/>
        <w:bottom w:val="none" w:sz="0" w:space="0" w:color="auto"/>
        <w:right w:val="none" w:sz="0" w:space="0" w:color="auto"/>
      </w:divBdr>
    </w:div>
    <w:div w:id="183639111">
      <w:bodyDiv w:val="1"/>
      <w:marLeft w:val="0"/>
      <w:marRight w:val="0"/>
      <w:marTop w:val="0"/>
      <w:marBottom w:val="0"/>
      <w:divBdr>
        <w:top w:val="none" w:sz="0" w:space="0" w:color="auto"/>
        <w:left w:val="none" w:sz="0" w:space="0" w:color="auto"/>
        <w:bottom w:val="none" w:sz="0" w:space="0" w:color="auto"/>
        <w:right w:val="none" w:sz="0" w:space="0" w:color="auto"/>
      </w:divBdr>
    </w:div>
    <w:div w:id="533420472">
      <w:bodyDiv w:val="1"/>
      <w:marLeft w:val="0"/>
      <w:marRight w:val="0"/>
      <w:marTop w:val="0"/>
      <w:marBottom w:val="0"/>
      <w:divBdr>
        <w:top w:val="none" w:sz="0" w:space="0" w:color="auto"/>
        <w:left w:val="none" w:sz="0" w:space="0" w:color="auto"/>
        <w:bottom w:val="none" w:sz="0" w:space="0" w:color="auto"/>
        <w:right w:val="none" w:sz="0" w:space="0" w:color="auto"/>
      </w:divBdr>
    </w:div>
    <w:div w:id="604266696">
      <w:bodyDiv w:val="1"/>
      <w:marLeft w:val="0"/>
      <w:marRight w:val="0"/>
      <w:marTop w:val="0"/>
      <w:marBottom w:val="0"/>
      <w:divBdr>
        <w:top w:val="none" w:sz="0" w:space="0" w:color="auto"/>
        <w:left w:val="none" w:sz="0" w:space="0" w:color="auto"/>
        <w:bottom w:val="none" w:sz="0" w:space="0" w:color="auto"/>
        <w:right w:val="none" w:sz="0" w:space="0" w:color="auto"/>
      </w:divBdr>
    </w:div>
    <w:div w:id="691734097">
      <w:bodyDiv w:val="1"/>
      <w:marLeft w:val="0"/>
      <w:marRight w:val="0"/>
      <w:marTop w:val="0"/>
      <w:marBottom w:val="0"/>
      <w:divBdr>
        <w:top w:val="none" w:sz="0" w:space="0" w:color="auto"/>
        <w:left w:val="none" w:sz="0" w:space="0" w:color="auto"/>
        <w:bottom w:val="none" w:sz="0" w:space="0" w:color="auto"/>
        <w:right w:val="none" w:sz="0" w:space="0" w:color="auto"/>
      </w:divBdr>
    </w:div>
    <w:div w:id="739211304">
      <w:bodyDiv w:val="1"/>
      <w:marLeft w:val="0"/>
      <w:marRight w:val="0"/>
      <w:marTop w:val="0"/>
      <w:marBottom w:val="0"/>
      <w:divBdr>
        <w:top w:val="none" w:sz="0" w:space="0" w:color="auto"/>
        <w:left w:val="none" w:sz="0" w:space="0" w:color="auto"/>
        <w:bottom w:val="none" w:sz="0" w:space="0" w:color="auto"/>
        <w:right w:val="none" w:sz="0" w:space="0" w:color="auto"/>
      </w:divBdr>
    </w:div>
    <w:div w:id="810559071">
      <w:bodyDiv w:val="1"/>
      <w:marLeft w:val="0"/>
      <w:marRight w:val="0"/>
      <w:marTop w:val="0"/>
      <w:marBottom w:val="0"/>
      <w:divBdr>
        <w:top w:val="none" w:sz="0" w:space="0" w:color="auto"/>
        <w:left w:val="none" w:sz="0" w:space="0" w:color="auto"/>
        <w:bottom w:val="none" w:sz="0" w:space="0" w:color="auto"/>
        <w:right w:val="none" w:sz="0" w:space="0" w:color="auto"/>
      </w:divBdr>
    </w:div>
    <w:div w:id="1018890529">
      <w:bodyDiv w:val="1"/>
      <w:marLeft w:val="0"/>
      <w:marRight w:val="0"/>
      <w:marTop w:val="0"/>
      <w:marBottom w:val="0"/>
      <w:divBdr>
        <w:top w:val="none" w:sz="0" w:space="0" w:color="auto"/>
        <w:left w:val="none" w:sz="0" w:space="0" w:color="auto"/>
        <w:bottom w:val="none" w:sz="0" w:space="0" w:color="auto"/>
        <w:right w:val="none" w:sz="0" w:space="0" w:color="auto"/>
      </w:divBdr>
    </w:div>
    <w:div w:id="1090275875">
      <w:bodyDiv w:val="1"/>
      <w:marLeft w:val="0"/>
      <w:marRight w:val="0"/>
      <w:marTop w:val="0"/>
      <w:marBottom w:val="0"/>
      <w:divBdr>
        <w:top w:val="none" w:sz="0" w:space="0" w:color="auto"/>
        <w:left w:val="none" w:sz="0" w:space="0" w:color="auto"/>
        <w:bottom w:val="none" w:sz="0" w:space="0" w:color="auto"/>
        <w:right w:val="none" w:sz="0" w:space="0" w:color="auto"/>
      </w:divBdr>
    </w:div>
    <w:div w:id="1117062937">
      <w:bodyDiv w:val="1"/>
      <w:marLeft w:val="0"/>
      <w:marRight w:val="0"/>
      <w:marTop w:val="0"/>
      <w:marBottom w:val="0"/>
      <w:divBdr>
        <w:top w:val="none" w:sz="0" w:space="0" w:color="auto"/>
        <w:left w:val="none" w:sz="0" w:space="0" w:color="auto"/>
        <w:bottom w:val="none" w:sz="0" w:space="0" w:color="auto"/>
        <w:right w:val="none" w:sz="0" w:space="0" w:color="auto"/>
      </w:divBdr>
      <w:divsChild>
        <w:div w:id="813907378">
          <w:marLeft w:val="0"/>
          <w:marRight w:val="0"/>
          <w:marTop w:val="0"/>
          <w:marBottom w:val="225"/>
          <w:divBdr>
            <w:top w:val="none" w:sz="0" w:space="0" w:color="auto"/>
            <w:left w:val="none" w:sz="0" w:space="0" w:color="auto"/>
            <w:bottom w:val="none" w:sz="0" w:space="0" w:color="auto"/>
            <w:right w:val="none" w:sz="0" w:space="0" w:color="auto"/>
          </w:divBdr>
        </w:div>
        <w:div w:id="1274819930">
          <w:marLeft w:val="0"/>
          <w:marRight w:val="0"/>
          <w:marTop w:val="0"/>
          <w:marBottom w:val="225"/>
          <w:divBdr>
            <w:top w:val="none" w:sz="0" w:space="0" w:color="auto"/>
            <w:left w:val="none" w:sz="0" w:space="0" w:color="auto"/>
            <w:bottom w:val="none" w:sz="0" w:space="0" w:color="auto"/>
            <w:right w:val="none" w:sz="0" w:space="0" w:color="auto"/>
          </w:divBdr>
          <w:divsChild>
            <w:div w:id="2129353890">
              <w:marLeft w:val="0"/>
              <w:marRight w:val="0"/>
              <w:marTop w:val="0"/>
              <w:marBottom w:val="0"/>
              <w:divBdr>
                <w:top w:val="none" w:sz="0" w:space="0" w:color="auto"/>
                <w:left w:val="none" w:sz="0" w:space="0" w:color="auto"/>
                <w:bottom w:val="none" w:sz="0" w:space="0" w:color="auto"/>
                <w:right w:val="none" w:sz="0" w:space="0" w:color="auto"/>
              </w:divBdr>
            </w:div>
          </w:divsChild>
        </w:div>
        <w:div w:id="684602344">
          <w:marLeft w:val="0"/>
          <w:marRight w:val="0"/>
          <w:marTop w:val="0"/>
          <w:marBottom w:val="225"/>
          <w:divBdr>
            <w:top w:val="none" w:sz="0" w:space="0" w:color="auto"/>
            <w:left w:val="none" w:sz="0" w:space="0" w:color="auto"/>
            <w:bottom w:val="none" w:sz="0" w:space="0" w:color="auto"/>
            <w:right w:val="none" w:sz="0" w:space="0" w:color="auto"/>
          </w:divBdr>
          <w:divsChild>
            <w:div w:id="1333096103">
              <w:marLeft w:val="0"/>
              <w:marRight w:val="0"/>
              <w:marTop w:val="0"/>
              <w:marBottom w:val="0"/>
              <w:divBdr>
                <w:top w:val="none" w:sz="0" w:space="0" w:color="auto"/>
                <w:left w:val="none" w:sz="0" w:space="0" w:color="auto"/>
                <w:bottom w:val="none" w:sz="0" w:space="0" w:color="auto"/>
                <w:right w:val="none" w:sz="0" w:space="0" w:color="auto"/>
              </w:divBdr>
            </w:div>
          </w:divsChild>
        </w:div>
        <w:div w:id="1954752921">
          <w:marLeft w:val="0"/>
          <w:marRight w:val="0"/>
          <w:marTop w:val="0"/>
          <w:marBottom w:val="225"/>
          <w:divBdr>
            <w:top w:val="none" w:sz="0" w:space="0" w:color="auto"/>
            <w:left w:val="none" w:sz="0" w:space="0" w:color="auto"/>
            <w:bottom w:val="none" w:sz="0" w:space="0" w:color="auto"/>
            <w:right w:val="none" w:sz="0" w:space="0" w:color="auto"/>
          </w:divBdr>
          <w:divsChild>
            <w:div w:id="1787046458">
              <w:marLeft w:val="0"/>
              <w:marRight w:val="0"/>
              <w:marTop w:val="0"/>
              <w:marBottom w:val="0"/>
              <w:divBdr>
                <w:top w:val="none" w:sz="0" w:space="0" w:color="auto"/>
                <w:left w:val="none" w:sz="0" w:space="0" w:color="auto"/>
                <w:bottom w:val="none" w:sz="0" w:space="0" w:color="auto"/>
                <w:right w:val="none" w:sz="0" w:space="0" w:color="auto"/>
              </w:divBdr>
            </w:div>
          </w:divsChild>
        </w:div>
        <w:div w:id="273252276">
          <w:marLeft w:val="0"/>
          <w:marRight w:val="0"/>
          <w:marTop w:val="0"/>
          <w:marBottom w:val="225"/>
          <w:divBdr>
            <w:top w:val="none" w:sz="0" w:space="0" w:color="auto"/>
            <w:left w:val="none" w:sz="0" w:space="0" w:color="auto"/>
            <w:bottom w:val="none" w:sz="0" w:space="0" w:color="auto"/>
            <w:right w:val="none" w:sz="0" w:space="0" w:color="auto"/>
          </w:divBdr>
          <w:divsChild>
            <w:div w:id="18912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3896">
      <w:bodyDiv w:val="1"/>
      <w:marLeft w:val="0"/>
      <w:marRight w:val="0"/>
      <w:marTop w:val="0"/>
      <w:marBottom w:val="0"/>
      <w:divBdr>
        <w:top w:val="none" w:sz="0" w:space="0" w:color="auto"/>
        <w:left w:val="none" w:sz="0" w:space="0" w:color="auto"/>
        <w:bottom w:val="none" w:sz="0" w:space="0" w:color="auto"/>
        <w:right w:val="none" w:sz="0" w:space="0" w:color="auto"/>
      </w:divBdr>
    </w:div>
    <w:div w:id="1245650235">
      <w:bodyDiv w:val="1"/>
      <w:marLeft w:val="0"/>
      <w:marRight w:val="0"/>
      <w:marTop w:val="0"/>
      <w:marBottom w:val="0"/>
      <w:divBdr>
        <w:top w:val="none" w:sz="0" w:space="0" w:color="auto"/>
        <w:left w:val="none" w:sz="0" w:space="0" w:color="auto"/>
        <w:bottom w:val="none" w:sz="0" w:space="0" w:color="auto"/>
        <w:right w:val="none" w:sz="0" w:space="0" w:color="auto"/>
      </w:divBdr>
      <w:divsChild>
        <w:div w:id="1225530155">
          <w:marLeft w:val="547"/>
          <w:marRight w:val="0"/>
          <w:marTop w:val="0"/>
          <w:marBottom w:val="84"/>
          <w:divBdr>
            <w:top w:val="none" w:sz="0" w:space="0" w:color="auto"/>
            <w:left w:val="none" w:sz="0" w:space="0" w:color="auto"/>
            <w:bottom w:val="none" w:sz="0" w:space="0" w:color="auto"/>
            <w:right w:val="none" w:sz="0" w:space="0" w:color="auto"/>
          </w:divBdr>
        </w:div>
      </w:divsChild>
    </w:div>
    <w:div w:id="1386948861">
      <w:bodyDiv w:val="1"/>
      <w:marLeft w:val="0"/>
      <w:marRight w:val="0"/>
      <w:marTop w:val="0"/>
      <w:marBottom w:val="0"/>
      <w:divBdr>
        <w:top w:val="none" w:sz="0" w:space="0" w:color="auto"/>
        <w:left w:val="none" w:sz="0" w:space="0" w:color="auto"/>
        <w:bottom w:val="none" w:sz="0" w:space="0" w:color="auto"/>
        <w:right w:val="none" w:sz="0" w:space="0" w:color="auto"/>
      </w:divBdr>
    </w:div>
    <w:div w:id="1527332694">
      <w:bodyDiv w:val="1"/>
      <w:marLeft w:val="0"/>
      <w:marRight w:val="0"/>
      <w:marTop w:val="0"/>
      <w:marBottom w:val="0"/>
      <w:divBdr>
        <w:top w:val="none" w:sz="0" w:space="0" w:color="auto"/>
        <w:left w:val="none" w:sz="0" w:space="0" w:color="auto"/>
        <w:bottom w:val="none" w:sz="0" w:space="0" w:color="auto"/>
        <w:right w:val="none" w:sz="0" w:space="0" w:color="auto"/>
      </w:divBdr>
      <w:divsChild>
        <w:div w:id="1798403786">
          <w:marLeft w:val="547"/>
          <w:marRight w:val="0"/>
          <w:marTop w:val="0"/>
          <w:marBottom w:val="0"/>
          <w:divBdr>
            <w:top w:val="none" w:sz="0" w:space="0" w:color="auto"/>
            <w:left w:val="none" w:sz="0" w:space="0" w:color="auto"/>
            <w:bottom w:val="none" w:sz="0" w:space="0" w:color="auto"/>
            <w:right w:val="none" w:sz="0" w:space="0" w:color="auto"/>
          </w:divBdr>
        </w:div>
      </w:divsChild>
    </w:div>
    <w:div w:id="1641425119">
      <w:bodyDiv w:val="1"/>
      <w:marLeft w:val="0"/>
      <w:marRight w:val="0"/>
      <w:marTop w:val="0"/>
      <w:marBottom w:val="0"/>
      <w:divBdr>
        <w:top w:val="none" w:sz="0" w:space="0" w:color="auto"/>
        <w:left w:val="none" w:sz="0" w:space="0" w:color="auto"/>
        <w:bottom w:val="none" w:sz="0" w:space="0" w:color="auto"/>
        <w:right w:val="none" w:sz="0" w:space="0" w:color="auto"/>
      </w:divBdr>
    </w:div>
    <w:div w:id="190926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dika.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idika.g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79192FA031BC49A7F1A28F2CB8715B" ma:contentTypeVersion="4" ma:contentTypeDescription="Create a new document." ma:contentTypeScope="" ma:versionID="04c47a4a7157e9a24593e48de6798888">
  <xsd:schema xmlns:xsd="http://www.w3.org/2001/XMLSchema" xmlns:xs="http://www.w3.org/2001/XMLSchema" xmlns:p="http://schemas.microsoft.com/office/2006/metadata/properties" xmlns:ns3="fcbccbe9-df70-4c6f-a67b-41d6ee6160bd" targetNamespace="http://schemas.microsoft.com/office/2006/metadata/properties" ma:root="true" ma:fieldsID="5af1fd6ddeb597104c60ac8401b88497" ns3:_="">
    <xsd:import namespace="fcbccbe9-df70-4c6f-a67b-41d6ee6160b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ccbe9-df70-4c6f-a67b-41d6ee616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9D4AA-85D8-4657-B57E-C6EC21FB0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ccbe9-df70-4c6f-a67b-41d6ee616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060D1-39A0-4AB3-A355-4869ACD0508E}">
  <ds:schemaRefs>
    <ds:schemaRef ds:uri="http://schemas.microsoft.com/sharepoint/v3/contenttype/forms"/>
  </ds:schemaRefs>
</ds:datastoreItem>
</file>

<file path=customXml/itemProps3.xml><?xml version="1.0" encoding="utf-8"?>
<ds:datastoreItem xmlns:ds="http://schemas.openxmlformats.org/officeDocument/2006/customXml" ds:itemID="{1BA08BFB-69D6-422A-9508-34468B3C1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8C8B25-4CB8-4CA2-B2C7-53870EEF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1050</Words>
  <Characters>5988</Characters>
  <Application>Microsoft Office Word</Application>
  <DocSecurity>0</DocSecurity>
  <Lines>49</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Ntalta / BRAINS ICS</dc:creator>
  <cp:lastModifiedBy>Panagiotopoulou Sofia</cp:lastModifiedBy>
  <cp:revision>3</cp:revision>
  <cp:lastPrinted>2024-03-19T12:19:00Z</cp:lastPrinted>
  <dcterms:created xsi:type="dcterms:W3CDTF">2024-06-17T10:58:00Z</dcterms:created>
  <dcterms:modified xsi:type="dcterms:W3CDTF">2024-06-18T13:15:00Z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0x0101005779192FA031BC49A7F1A28F2CB8715B</vt:lpwstr>
  </property>
</Properties>
</file>